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34F" w:rsidRPr="00A33D3D" w:rsidRDefault="00DB578E" w:rsidP="0046034F">
      <w:pPr>
        <w:spacing w:after="0"/>
        <w:jc w:val="right"/>
        <w:rPr>
          <w:rFonts w:ascii="Times New Roman" w:hAnsi="Times New Roman"/>
          <w:sz w:val="24"/>
          <w:szCs w:val="24"/>
        </w:rPr>
      </w:pPr>
      <w:r>
        <w:rPr>
          <w:rFonts w:ascii="Times New Roman" w:hAnsi="Times New Roman"/>
          <w:sz w:val="24"/>
          <w:szCs w:val="24"/>
        </w:rPr>
        <w:t>Приложение</w:t>
      </w:r>
    </w:p>
    <w:p w:rsidR="0046034F" w:rsidRPr="00A33D3D" w:rsidRDefault="0046034F" w:rsidP="0046034F">
      <w:pPr>
        <w:spacing w:after="0"/>
        <w:jc w:val="right"/>
        <w:rPr>
          <w:rFonts w:ascii="Times New Roman" w:hAnsi="Times New Roman"/>
          <w:sz w:val="24"/>
          <w:szCs w:val="24"/>
        </w:rPr>
      </w:pPr>
      <w:r w:rsidRPr="00A33D3D">
        <w:rPr>
          <w:rFonts w:ascii="Times New Roman" w:hAnsi="Times New Roman"/>
          <w:sz w:val="24"/>
          <w:szCs w:val="24"/>
        </w:rPr>
        <w:t>к О</w:t>
      </w:r>
      <w:r w:rsidR="009B40FC">
        <w:rPr>
          <w:rFonts w:ascii="Times New Roman" w:hAnsi="Times New Roman"/>
          <w:sz w:val="24"/>
          <w:szCs w:val="24"/>
        </w:rPr>
        <w:t>П</w:t>
      </w:r>
      <w:r w:rsidR="00BD4C46">
        <w:rPr>
          <w:rFonts w:ascii="Times New Roman" w:hAnsi="Times New Roman"/>
          <w:sz w:val="24"/>
          <w:szCs w:val="24"/>
        </w:rPr>
        <w:t xml:space="preserve"> С</w:t>
      </w:r>
      <w:r w:rsidRPr="00A33D3D">
        <w:rPr>
          <w:rFonts w:ascii="Times New Roman" w:hAnsi="Times New Roman"/>
          <w:sz w:val="24"/>
          <w:szCs w:val="24"/>
        </w:rPr>
        <w:t>П</w:t>
      </w:r>
      <w:r w:rsidR="00BD4C46">
        <w:rPr>
          <w:rFonts w:ascii="Times New Roman" w:hAnsi="Times New Roman"/>
          <w:sz w:val="24"/>
          <w:szCs w:val="24"/>
        </w:rPr>
        <w:t>О</w:t>
      </w:r>
      <w:bookmarkStart w:id="0" w:name="_GoBack"/>
      <w:bookmarkEnd w:id="0"/>
      <w:r w:rsidRPr="00A33D3D">
        <w:rPr>
          <w:rFonts w:ascii="Times New Roman" w:hAnsi="Times New Roman"/>
          <w:sz w:val="24"/>
          <w:szCs w:val="24"/>
        </w:rPr>
        <w:t xml:space="preserve"> по </w:t>
      </w:r>
      <w:r w:rsidR="00DB578E">
        <w:rPr>
          <w:rFonts w:ascii="Times New Roman" w:hAnsi="Times New Roman"/>
          <w:sz w:val="24"/>
          <w:szCs w:val="24"/>
        </w:rPr>
        <w:t>профессии</w:t>
      </w:r>
    </w:p>
    <w:p w:rsidR="0046034F" w:rsidRPr="00A33D3D" w:rsidRDefault="0046034F" w:rsidP="0046034F">
      <w:pPr>
        <w:spacing w:after="0"/>
        <w:jc w:val="right"/>
        <w:rPr>
          <w:rFonts w:ascii="Times New Roman" w:hAnsi="Times New Roman"/>
          <w:sz w:val="24"/>
          <w:szCs w:val="24"/>
        </w:rPr>
      </w:pPr>
      <w:r>
        <w:rPr>
          <w:rFonts w:ascii="Times New Roman" w:hAnsi="Times New Roman"/>
          <w:sz w:val="24"/>
          <w:szCs w:val="24"/>
        </w:rPr>
        <w:t>43.01.09 Повар, кондитер</w:t>
      </w:r>
    </w:p>
    <w:p w:rsidR="00DA21D9" w:rsidRPr="00DA21D9" w:rsidRDefault="00DA21D9" w:rsidP="004603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DA21D9" w:rsidRPr="00DA21D9" w:rsidRDefault="00DA21D9" w:rsidP="00DA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DA21D9" w:rsidRPr="00DA21D9" w:rsidRDefault="00DA21D9" w:rsidP="00DA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DA21D9" w:rsidRPr="00DA21D9" w:rsidRDefault="00DA21D9" w:rsidP="00DA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DA21D9" w:rsidRPr="00DA21D9" w:rsidRDefault="00DA21D9" w:rsidP="00DA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DA21D9" w:rsidRPr="00DA21D9" w:rsidRDefault="00DA21D9" w:rsidP="00DA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DA21D9" w:rsidRPr="00DA21D9" w:rsidRDefault="00DA21D9" w:rsidP="00DA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DA21D9" w:rsidRPr="00DA21D9" w:rsidRDefault="00DA21D9" w:rsidP="00DA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DA21D9" w:rsidRPr="00DA21D9" w:rsidRDefault="00DA21D9" w:rsidP="00DA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DA21D9" w:rsidRDefault="00DA21D9" w:rsidP="00DA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9B40FC" w:rsidRPr="00DA21D9" w:rsidRDefault="009B40FC" w:rsidP="00DA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46034F" w:rsidRPr="00EB64FD" w:rsidRDefault="0046034F" w:rsidP="009B40FC">
      <w:pPr>
        <w:spacing w:after="0" w:line="240" w:lineRule="auto"/>
        <w:jc w:val="center"/>
        <w:rPr>
          <w:rFonts w:ascii="Times New Roman" w:hAnsi="Times New Roman"/>
          <w:b/>
          <w:sz w:val="24"/>
        </w:rPr>
      </w:pPr>
      <w:r w:rsidRPr="00EB64FD">
        <w:rPr>
          <w:rFonts w:ascii="Times New Roman" w:hAnsi="Times New Roman"/>
          <w:b/>
          <w:sz w:val="24"/>
        </w:rPr>
        <w:t>МЕТОДИЧЕСКИЕ УКАЗАНИЯ (РЕКОМЕНДАЦИИ)</w:t>
      </w:r>
    </w:p>
    <w:p w:rsidR="0046034F" w:rsidRDefault="0046034F" w:rsidP="009B40FC">
      <w:pPr>
        <w:spacing w:after="0" w:line="240" w:lineRule="auto"/>
        <w:jc w:val="center"/>
        <w:rPr>
          <w:rFonts w:ascii="Times New Roman" w:hAnsi="Times New Roman"/>
          <w:b/>
          <w:sz w:val="24"/>
        </w:rPr>
      </w:pPr>
      <w:r w:rsidRPr="00EB64FD">
        <w:rPr>
          <w:rFonts w:ascii="Times New Roman" w:hAnsi="Times New Roman"/>
          <w:b/>
          <w:sz w:val="24"/>
        </w:rPr>
        <w:t xml:space="preserve">ПО ВЫПОЛНЕНИЮ ВНЕАУДИТОРНЫХ САМОСТОЯТЕЛЬНЫХ РАБОТ </w:t>
      </w:r>
    </w:p>
    <w:p w:rsidR="0046034F" w:rsidRPr="00EB64FD" w:rsidRDefault="0046034F" w:rsidP="009B40FC">
      <w:pPr>
        <w:spacing w:after="0" w:line="240" w:lineRule="auto"/>
        <w:jc w:val="center"/>
        <w:rPr>
          <w:rFonts w:ascii="Times New Roman" w:hAnsi="Times New Roman"/>
          <w:b/>
          <w:sz w:val="24"/>
        </w:rPr>
      </w:pPr>
      <w:r w:rsidRPr="00EB64FD">
        <w:rPr>
          <w:rFonts w:ascii="Times New Roman" w:hAnsi="Times New Roman"/>
          <w:b/>
          <w:sz w:val="24"/>
        </w:rPr>
        <w:t>ОБУЧАЮЩИХСЯ</w:t>
      </w:r>
    </w:p>
    <w:p w:rsidR="00DA21D9" w:rsidRPr="0046034F" w:rsidRDefault="0046034F" w:rsidP="009B40FC">
      <w:pPr>
        <w:pStyle w:val="af1"/>
        <w:spacing w:line="240" w:lineRule="auto"/>
        <w:jc w:val="center"/>
        <w:rPr>
          <w:szCs w:val="28"/>
        </w:rPr>
      </w:pPr>
      <w:r w:rsidRPr="0046034F">
        <w:rPr>
          <w:rFonts w:ascii="Times New Roman" w:hAnsi="Times New Roman" w:cs="Times New Roman"/>
          <w:sz w:val="24"/>
          <w:szCs w:val="24"/>
        </w:rPr>
        <w:t xml:space="preserve">МДК </w:t>
      </w:r>
      <w:r w:rsidR="00B810C6" w:rsidRPr="0046034F">
        <w:rPr>
          <w:rFonts w:ascii="Times New Roman" w:eastAsia="Times New Roman" w:hAnsi="Times New Roman" w:cs="Times New Roman"/>
          <w:bCs/>
          <w:sz w:val="24"/>
          <w:szCs w:val="24"/>
          <w:lang w:eastAsia="ru-RU"/>
        </w:rPr>
        <w:t>03.02 Процессы</w:t>
      </w:r>
      <w:r w:rsidR="00DA21D9" w:rsidRPr="0046034F">
        <w:rPr>
          <w:rFonts w:ascii="Times New Roman" w:eastAsia="Times New Roman" w:hAnsi="Times New Roman" w:cs="Times New Roman"/>
          <w:bCs/>
          <w:sz w:val="24"/>
          <w:szCs w:val="24"/>
          <w:lang w:eastAsia="ru-RU"/>
        </w:rPr>
        <w:t xml:space="preserve"> приготовления</w:t>
      </w:r>
      <w:r w:rsidR="00B810C6" w:rsidRPr="0046034F">
        <w:rPr>
          <w:rFonts w:ascii="Times New Roman" w:eastAsia="Times New Roman" w:hAnsi="Times New Roman" w:cs="Times New Roman"/>
          <w:bCs/>
          <w:sz w:val="24"/>
          <w:szCs w:val="24"/>
          <w:lang w:eastAsia="ru-RU"/>
        </w:rPr>
        <w:t xml:space="preserve">, подготовки к реализации и презентации </w:t>
      </w:r>
      <w:r w:rsidR="00DA21D9" w:rsidRPr="0046034F">
        <w:rPr>
          <w:rFonts w:ascii="Times New Roman" w:eastAsia="Times New Roman" w:hAnsi="Times New Roman" w:cs="Times New Roman"/>
          <w:bCs/>
          <w:sz w:val="24"/>
          <w:szCs w:val="24"/>
          <w:lang w:eastAsia="ru-RU"/>
        </w:rPr>
        <w:t>холодных блюд</w:t>
      </w:r>
      <w:r w:rsidR="00B810C6" w:rsidRPr="0046034F">
        <w:rPr>
          <w:rFonts w:ascii="Times New Roman" w:eastAsia="Times New Roman" w:hAnsi="Times New Roman" w:cs="Times New Roman"/>
          <w:bCs/>
          <w:sz w:val="24"/>
          <w:szCs w:val="24"/>
          <w:lang w:eastAsia="ru-RU"/>
        </w:rPr>
        <w:t xml:space="preserve">, кулинарных изделий, </w:t>
      </w:r>
      <w:r w:rsidR="00DA21D9" w:rsidRPr="0046034F">
        <w:rPr>
          <w:rFonts w:ascii="Times New Roman" w:eastAsia="Times New Roman" w:hAnsi="Times New Roman" w:cs="Times New Roman"/>
          <w:bCs/>
          <w:sz w:val="24"/>
          <w:szCs w:val="24"/>
          <w:lang w:eastAsia="ru-RU"/>
        </w:rPr>
        <w:t>закусок</w:t>
      </w: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jc w:val="right"/>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P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DA21D9" w:rsidRDefault="00DA21D9"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46034F">
      <w:pPr>
        <w:shd w:val="clear" w:color="auto" w:fill="FFFFFF"/>
        <w:tabs>
          <w:tab w:val="left" w:pos="720"/>
          <w:tab w:val="left" w:pos="1191"/>
        </w:tabs>
        <w:spacing w:after="0" w:line="240" w:lineRule="auto"/>
        <w:ind w:firstLine="709"/>
        <w:jc w:val="center"/>
        <w:rPr>
          <w:rFonts w:ascii="Times New Roman" w:hAnsi="Times New Roman"/>
          <w:b/>
          <w:color w:val="000000"/>
          <w:spacing w:val="6"/>
          <w:sz w:val="24"/>
          <w:szCs w:val="24"/>
        </w:rPr>
      </w:pPr>
      <w:r w:rsidRPr="00057D3C">
        <w:rPr>
          <w:rFonts w:ascii="Times New Roman" w:hAnsi="Times New Roman"/>
          <w:b/>
          <w:color w:val="000000"/>
          <w:spacing w:val="6"/>
          <w:sz w:val="24"/>
          <w:szCs w:val="24"/>
        </w:rPr>
        <w:lastRenderedPageBreak/>
        <w:t xml:space="preserve">СОДЕРЖАНИЕ </w:t>
      </w:r>
    </w:p>
    <w:p w:rsidR="0046034F" w:rsidRDefault="0046034F" w:rsidP="0046034F">
      <w:pPr>
        <w:shd w:val="clear" w:color="auto" w:fill="FFFFFF"/>
        <w:tabs>
          <w:tab w:val="left" w:pos="720"/>
          <w:tab w:val="left" w:pos="1191"/>
        </w:tabs>
        <w:spacing w:after="0" w:line="240" w:lineRule="auto"/>
        <w:ind w:firstLine="709"/>
        <w:jc w:val="center"/>
        <w:rPr>
          <w:rFonts w:ascii="Times New Roman" w:hAnsi="Times New Roman"/>
          <w:b/>
          <w:color w:val="000000"/>
          <w:spacing w:val="6"/>
          <w:sz w:val="24"/>
          <w:szCs w:val="24"/>
        </w:rPr>
      </w:pPr>
    </w:p>
    <w:tbl>
      <w:tblPr>
        <w:tblW w:w="0" w:type="auto"/>
        <w:tblLook w:val="04A0" w:firstRow="1" w:lastRow="0" w:firstColumn="1" w:lastColumn="0" w:noHBand="0" w:noVBand="1"/>
      </w:tblPr>
      <w:tblGrid>
        <w:gridCol w:w="8613"/>
        <w:gridCol w:w="851"/>
      </w:tblGrid>
      <w:tr w:rsidR="0046034F" w:rsidRPr="002E0597" w:rsidTr="00957BF0">
        <w:tc>
          <w:tcPr>
            <w:tcW w:w="8613" w:type="dxa"/>
          </w:tcPr>
          <w:p w:rsidR="0046034F" w:rsidRPr="002E0597" w:rsidRDefault="0046034F" w:rsidP="00957BF0">
            <w:pPr>
              <w:pStyle w:val="af"/>
              <w:shd w:val="clear" w:color="auto" w:fill="FFFFFF"/>
              <w:tabs>
                <w:tab w:val="left" w:pos="1191"/>
              </w:tabs>
              <w:spacing w:after="0" w:line="240" w:lineRule="auto"/>
              <w:ind w:left="930"/>
              <w:jc w:val="both"/>
              <w:rPr>
                <w:rFonts w:ascii="Times New Roman" w:hAnsi="Times New Roman"/>
                <w:color w:val="000000"/>
                <w:spacing w:val="6"/>
                <w:sz w:val="24"/>
                <w:szCs w:val="24"/>
              </w:rPr>
            </w:pPr>
            <w:r w:rsidRPr="002E0597">
              <w:rPr>
                <w:rFonts w:ascii="Times New Roman" w:hAnsi="Times New Roman"/>
                <w:color w:val="000000"/>
                <w:spacing w:val="6"/>
                <w:sz w:val="24"/>
                <w:szCs w:val="24"/>
              </w:rPr>
              <w:t>1. Пояснительная записка</w:t>
            </w:r>
          </w:p>
        </w:tc>
        <w:tc>
          <w:tcPr>
            <w:tcW w:w="851" w:type="dxa"/>
          </w:tcPr>
          <w:p w:rsidR="0046034F" w:rsidRPr="002E0597" w:rsidRDefault="0046034F" w:rsidP="00957BF0">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3</w:t>
            </w:r>
          </w:p>
        </w:tc>
      </w:tr>
      <w:tr w:rsidR="0046034F" w:rsidRPr="002E0597" w:rsidTr="00957BF0">
        <w:tc>
          <w:tcPr>
            <w:tcW w:w="8613" w:type="dxa"/>
          </w:tcPr>
          <w:p w:rsidR="0046034F" w:rsidRPr="002E0597" w:rsidRDefault="0046034F" w:rsidP="00957BF0">
            <w:pPr>
              <w:pStyle w:val="af"/>
              <w:shd w:val="clear" w:color="auto" w:fill="FFFFFF"/>
              <w:tabs>
                <w:tab w:val="left" w:pos="1191"/>
              </w:tabs>
              <w:spacing w:after="0" w:line="240" w:lineRule="auto"/>
              <w:ind w:left="930"/>
              <w:jc w:val="both"/>
              <w:rPr>
                <w:rFonts w:ascii="Times New Roman" w:hAnsi="Times New Roman"/>
                <w:color w:val="000000"/>
                <w:spacing w:val="6"/>
                <w:sz w:val="24"/>
                <w:szCs w:val="24"/>
              </w:rPr>
            </w:pPr>
            <w:r w:rsidRPr="002E0597">
              <w:rPr>
                <w:rFonts w:ascii="Times New Roman" w:hAnsi="Times New Roman"/>
                <w:color w:val="000000"/>
                <w:spacing w:val="6"/>
                <w:sz w:val="24"/>
                <w:szCs w:val="24"/>
              </w:rPr>
              <w:t>2. Тематический план внеаудиторной самостоятельной работы</w:t>
            </w:r>
          </w:p>
        </w:tc>
        <w:tc>
          <w:tcPr>
            <w:tcW w:w="851" w:type="dxa"/>
          </w:tcPr>
          <w:p w:rsidR="0046034F" w:rsidRPr="002E0597" w:rsidRDefault="00210212" w:rsidP="00957BF0">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6</w:t>
            </w:r>
          </w:p>
        </w:tc>
      </w:tr>
      <w:tr w:rsidR="0046034F" w:rsidRPr="002E0597" w:rsidTr="00957BF0">
        <w:tc>
          <w:tcPr>
            <w:tcW w:w="8613" w:type="dxa"/>
          </w:tcPr>
          <w:p w:rsidR="0046034F" w:rsidRPr="002E0597" w:rsidRDefault="0046034F" w:rsidP="00957BF0">
            <w:pPr>
              <w:pStyle w:val="af"/>
              <w:shd w:val="clear" w:color="auto" w:fill="FFFFFF"/>
              <w:tabs>
                <w:tab w:val="left" w:pos="1191"/>
              </w:tabs>
              <w:spacing w:after="0" w:line="240" w:lineRule="auto"/>
              <w:ind w:left="930"/>
              <w:jc w:val="both"/>
              <w:rPr>
                <w:rFonts w:ascii="Times New Roman" w:hAnsi="Times New Roman"/>
                <w:b/>
                <w:color w:val="000000"/>
                <w:spacing w:val="6"/>
                <w:sz w:val="24"/>
                <w:szCs w:val="24"/>
              </w:rPr>
            </w:pPr>
            <w:r w:rsidRPr="002E0597">
              <w:rPr>
                <w:rFonts w:ascii="Times New Roman" w:hAnsi="Times New Roman"/>
                <w:color w:val="000000"/>
                <w:spacing w:val="6"/>
                <w:sz w:val="24"/>
                <w:szCs w:val="24"/>
              </w:rPr>
              <w:t>3. Содержание внеаудиторной самостоятельной работы</w:t>
            </w:r>
          </w:p>
        </w:tc>
        <w:tc>
          <w:tcPr>
            <w:tcW w:w="851" w:type="dxa"/>
          </w:tcPr>
          <w:p w:rsidR="0046034F" w:rsidRPr="002E0597" w:rsidRDefault="00210212" w:rsidP="00957BF0">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6</w:t>
            </w:r>
          </w:p>
        </w:tc>
      </w:tr>
      <w:tr w:rsidR="0046034F" w:rsidRPr="002E0597" w:rsidTr="00957BF0">
        <w:tc>
          <w:tcPr>
            <w:tcW w:w="8613" w:type="dxa"/>
          </w:tcPr>
          <w:p w:rsidR="0046034F" w:rsidRPr="002E0597" w:rsidRDefault="0046034F" w:rsidP="00957BF0">
            <w:pPr>
              <w:pStyle w:val="af3"/>
              <w:ind w:left="930"/>
              <w:jc w:val="both"/>
              <w:rPr>
                <w:rFonts w:ascii="Times New Roman" w:hAnsi="Times New Roman"/>
                <w:b/>
                <w:color w:val="000000"/>
                <w:spacing w:val="6"/>
                <w:sz w:val="24"/>
                <w:szCs w:val="24"/>
              </w:rPr>
            </w:pPr>
            <w:r w:rsidRPr="002E0597">
              <w:rPr>
                <w:rFonts w:ascii="Times New Roman" w:hAnsi="Times New Roman"/>
                <w:sz w:val="24"/>
                <w:szCs w:val="24"/>
              </w:rPr>
              <w:t xml:space="preserve">4. Критерии оценки ВСР </w:t>
            </w:r>
          </w:p>
        </w:tc>
        <w:tc>
          <w:tcPr>
            <w:tcW w:w="851" w:type="dxa"/>
          </w:tcPr>
          <w:p w:rsidR="0046034F" w:rsidRPr="002E0597" w:rsidRDefault="0046034F" w:rsidP="00210212">
            <w:pPr>
              <w:tabs>
                <w:tab w:val="left" w:pos="720"/>
                <w:tab w:val="left" w:pos="1191"/>
              </w:tabs>
              <w:spacing w:after="0" w:line="240" w:lineRule="auto"/>
              <w:jc w:val="center"/>
              <w:rPr>
                <w:rFonts w:ascii="Times New Roman" w:hAnsi="Times New Roman"/>
                <w:color w:val="000000"/>
                <w:spacing w:val="6"/>
                <w:sz w:val="24"/>
                <w:szCs w:val="24"/>
              </w:rPr>
            </w:pPr>
            <w:r w:rsidRPr="002E0597">
              <w:rPr>
                <w:rFonts w:ascii="Times New Roman" w:hAnsi="Times New Roman"/>
                <w:color w:val="000000"/>
                <w:spacing w:val="6"/>
                <w:sz w:val="24"/>
                <w:szCs w:val="24"/>
              </w:rPr>
              <w:t>1</w:t>
            </w:r>
            <w:r w:rsidR="00210212">
              <w:rPr>
                <w:rFonts w:ascii="Times New Roman" w:hAnsi="Times New Roman"/>
                <w:color w:val="000000"/>
                <w:spacing w:val="6"/>
                <w:sz w:val="24"/>
                <w:szCs w:val="24"/>
              </w:rPr>
              <w:t>0</w:t>
            </w:r>
          </w:p>
        </w:tc>
      </w:tr>
      <w:tr w:rsidR="0046034F" w:rsidRPr="002E0597" w:rsidTr="00957BF0">
        <w:tc>
          <w:tcPr>
            <w:tcW w:w="8613" w:type="dxa"/>
          </w:tcPr>
          <w:p w:rsidR="0046034F" w:rsidRPr="002E0597" w:rsidRDefault="0046034F" w:rsidP="00210212">
            <w:pPr>
              <w:pStyle w:val="af3"/>
              <w:ind w:left="930"/>
              <w:jc w:val="both"/>
              <w:rPr>
                <w:rFonts w:ascii="Times New Roman" w:hAnsi="Times New Roman"/>
                <w:b/>
                <w:color w:val="000000"/>
                <w:spacing w:val="6"/>
                <w:sz w:val="24"/>
                <w:szCs w:val="24"/>
              </w:rPr>
            </w:pPr>
            <w:r w:rsidRPr="002E0597">
              <w:rPr>
                <w:rFonts w:ascii="Times New Roman" w:hAnsi="Times New Roman"/>
                <w:sz w:val="24"/>
                <w:szCs w:val="24"/>
              </w:rPr>
              <w:t xml:space="preserve">5. </w:t>
            </w:r>
            <w:r w:rsidR="00210212">
              <w:rPr>
                <w:rFonts w:ascii="Times New Roman" w:hAnsi="Times New Roman"/>
                <w:sz w:val="24"/>
                <w:szCs w:val="24"/>
              </w:rPr>
              <w:t xml:space="preserve">Список литературы </w:t>
            </w:r>
          </w:p>
        </w:tc>
        <w:tc>
          <w:tcPr>
            <w:tcW w:w="851" w:type="dxa"/>
          </w:tcPr>
          <w:p w:rsidR="0046034F" w:rsidRPr="002E0597" w:rsidRDefault="0046034F" w:rsidP="00957BF0">
            <w:pPr>
              <w:tabs>
                <w:tab w:val="left" w:pos="720"/>
                <w:tab w:val="left" w:pos="1191"/>
              </w:tabs>
              <w:spacing w:after="0" w:line="240" w:lineRule="auto"/>
              <w:jc w:val="center"/>
              <w:rPr>
                <w:rFonts w:ascii="Times New Roman" w:hAnsi="Times New Roman"/>
                <w:color w:val="000000"/>
                <w:spacing w:val="6"/>
                <w:sz w:val="24"/>
                <w:szCs w:val="24"/>
              </w:rPr>
            </w:pPr>
            <w:r w:rsidRPr="002E0597">
              <w:rPr>
                <w:rFonts w:ascii="Times New Roman" w:hAnsi="Times New Roman"/>
                <w:color w:val="000000"/>
                <w:spacing w:val="6"/>
                <w:sz w:val="24"/>
                <w:szCs w:val="24"/>
              </w:rPr>
              <w:t>1</w:t>
            </w:r>
            <w:r w:rsidR="00210212">
              <w:rPr>
                <w:rFonts w:ascii="Times New Roman" w:hAnsi="Times New Roman"/>
                <w:color w:val="000000"/>
                <w:spacing w:val="6"/>
                <w:sz w:val="24"/>
                <w:szCs w:val="24"/>
              </w:rPr>
              <w:t>1</w:t>
            </w:r>
          </w:p>
        </w:tc>
      </w:tr>
    </w:tbl>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1421C1" w:rsidRDefault="001421C1"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1421C1" w:rsidRDefault="001421C1"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Default="0046034F" w:rsidP="00DA21D9">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p>
    <w:p w:rsidR="0046034F" w:rsidRPr="00DA21D9" w:rsidRDefault="0046034F" w:rsidP="0046034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21D9" w:rsidRPr="00CD6D7D" w:rsidRDefault="00DA21D9" w:rsidP="00CD6D7D">
      <w:pPr>
        <w:spacing w:after="0" w:line="240" w:lineRule="auto"/>
        <w:jc w:val="center"/>
        <w:rPr>
          <w:rFonts w:ascii="Times New Roman" w:eastAsia="Times New Roman" w:hAnsi="Times New Roman" w:cs="Times New Roman"/>
          <w:b/>
          <w:bCs/>
          <w:sz w:val="24"/>
          <w:szCs w:val="24"/>
          <w:lang w:eastAsia="ru-RU"/>
        </w:rPr>
      </w:pPr>
      <w:r w:rsidRPr="00CD6D7D">
        <w:rPr>
          <w:rFonts w:ascii="Times New Roman" w:eastAsia="Times New Roman" w:hAnsi="Times New Roman" w:cs="Times New Roman"/>
          <w:b/>
          <w:bCs/>
          <w:sz w:val="24"/>
          <w:szCs w:val="24"/>
          <w:lang w:eastAsia="ru-RU"/>
        </w:rPr>
        <w:lastRenderedPageBreak/>
        <w:t>Пояснительная записка</w:t>
      </w:r>
    </w:p>
    <w:p w:rsidR="00DA21D9" w:rsidRPr="00CD6D7D" w:rsidRDefault="00DA21D9" w:rsidP="00CD6D7D">
      <w:pPr>
        <w:shd w:val="clear" w:color="auto" w:fill="FFFFFF"/>
        <w:spacing w:after="0" w:line="240" w:lineRule="auto"/>
        <w:ind w:left="750"/>
        <w:jc w:val="center"/>
        <w:rPr>
          <w:rFonts w:ascii="Times New Roman" w:eastAsia="Times New Roman" w:hAnsi="Times New Roman" w:cs="Times New Roman"/>
          <w:b/>
          <w:bCs/>
          <w:sz w:val="24"/>
          <w:szCs w:val="24"/>
          <w:lang w:eastAsia="ru-RU"/>
        </w:rPr>
      </w:pP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В связи с введением в образовательный процесс нового Федерального государственного образовательного стандарта все более актуальной становится задача организации самостоятельной работы студентов. Самостоятельная работа определяется как индивидуальная или коллективная учебная деятельность, осуществляемая без непосредственного руководства педагога, но по его заданиям и под его контролем.</w:t>
      </w:r>
    </w:p>
    <w:p w:rsidR="00DA21D9" w:rsidRPr="00CD6D7D" w:rsidRDefault="00DA21D9" w:rsidP="00DB57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D6D7D">
        <w:rPr>
          <w:rFonts w:ascii="Times New Roman" w:eastAsia="Times New Roman" w:hAnsi="Times New Roman" w:cs="Times New Roman"/>
          <w:sz w:val="24"/>
          <w:szCs w:val="24"/>
          <w:lang w:eastAsia="ru-RU"/>
        </w:rPr>
        <w:t>Самостоятельная работа студентов является одной из основных форм внеаудиторной работы при реализации учебных планов и программ. По дисциплине «</w:t>
      </w:r>
      <w:r w:rsidR="00B810C6" w:rsidRPr="00CD6D7D">
        <w:rPr>
          <w:rFonts w:ascii="Times New Roman" w:eastAsia="Times New Roman" w:hAnsi="Times New Roman" w:cs="Times New Roman"/>
          <w:bCs/>
          <w:sz w:val="24"/>
          <w:szCs w:val="24"/>
          <w:lang w:eastAsia="ru-RU"/>
        </w:rPr>
        <w:t>Процессы приготовления, подготовки к реализации и презентации  холодных блюд, кулинарных изделий,  закусок</w:t>
      </w:r>
      <w:r w:rsidRPr="00CD6D7D">
        <w:rPr>
          <w:rFonts w:ascii="Times New Roman" w:eastAsia="Times New Roman" w:hAnsi="Times New Roman" w:cs="Times New Roman"/>
          <w:sz w:val="24"/>
          <w:szCs w:val="24"/>
          <w:lang w:eastAsia="ru-RU"/>
        </w:rPr>
        <w:t>» практикуются следующие виды и формы самостоятельной работы студентов:</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отработка изучаемого материала по печатным и электронным источникам, конспектам лекций;</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изучение лекционного материала по конспекту с использованием рекомендованной литературы;</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написание конспекта-первоисточника;</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завершение практических работ и оформление отчётов;</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подготовка информационных сообщений, докладов с компьютерной презентацией, рефератов;</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подготовка материала-презентации.</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Самостоятельная работа может проходить в лекционном кабинете, компьютерном зале, дома.</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w:t>
      </w:r>
    </w:p>
    <w:p w:rsidR="00DA21D9" w:rsidRPr="00CD6D7D" w:rsidRDefault="00DA21D9" w:rsidP="00DB578E">
      <w:pPr>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Задачи организации самостоятельной работы состоят в том, чтобы:</w:t>
      </w:r>
    </w:p>
    <w:p w:rsidR="00DA21D9" w:rsidRPr="00CD6D7D" w:rsidRDefault="00DA21D9" w:rsidP="00DB578E">
      <w:pPr>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sym w:font="Symbol" w:char="F0B7"/>
      </w:r>
      <w:r w:rsidRPr="00CD6D7D">
        <w:rPr>
          <w:rFonts w:ascii="Times New Roman" w:eastAsia="Times New Roman" w:hAnsi="Times New Roman" w:cs="Times New Roman"/>
          <w:sz w:val="24"/>
          <w:szCs w:val="24"/>
          <w:lang w:eastAsia="ru-RU"/>
        </w:rPr>
        <w:t xml:space="preserve"> мотивировать обучающихся к освоению учебных программ;</w:t>
      </w:r>
    </w:p>
    <w:p w:rsidR="00DA21D9" w:rsidRPr="00CD6D7D" w:rsidRDefault="00DA21D9" w:rsidP="00DB578E">
      <w:pPr>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sym w:font="Symbol" w:char="F0B7"/>
      </w:r>
      <w:r w:rsidRPr="00CD6D7D">
        <w:rPr>
          <w:rFonts w:ascii="Times New Roman" w:eastAsia="Times New Roman" w:hAnsi="Times New Roman" w:cs="Times New Roman"/>
          <w:sz w:val="24"/>
          <w:szCs w:val="24"/>
          <w:lang w:eastAsia="ru-RU"/>
        </w:rPr>
        <w:t xml:space="preserve"> повысить ответственность </w:t>
      </w:r>
      <w:proofErr w:type="gramStart"/>
      <w:r w:rsidRPr="00CD6D7D">
        <w:rPr>
          <w:rFonts w:ascii="Times New Roman" w:eastAsia="Times New Roman" w:hAnsi="Times New Roman" w:cs="Times New Roman"/>
          <w:sz w:val="24"/>
          <w:szCs w:val="24"/>
          <w:lang w:eastAsia="ru-RU"/>
        </w:rPr>
        <w:t>обучающихся</w:t>
      </w:r>
      <w:proofErr w:type="gramEnd"/>
      <w:r w:rsidRPr="00CD6D7D">
        <w:rPr>
          <w:rFonts w:ascii="Times New Roman" w:eastAsia="Times New Roman" w:hAnsi="Times New Roman" w:cs="Times New Roman"/>
          <w:sz w:val="24"/>
          <w:szCs w:val="24"/>
          <w:lang w:eastAsia="ru-RU"/>
        </w:rPr>
        <w:t xml:space="preserve"> за свое обучение;</w:t>
      </w:r>
    </w:p>
    <w:p w:rsidR="00DA21D9" w:rsidRPr="00CD6D7D" w:rsidRDefault="00DA21D9" w:rsidP="00DB578E">
      <w:pPr>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sym w:font="Symbol" w:char="F0B7"/>
      </w:r>
      <w:r w:rsidRPr="00CD6D7D">
        <w:rPr>
          <w:rFonts w:ascii="Times New Roman" w:eastAsia="Times New Roman" w:hAnsi="Times New Roman" w:cs="Times New Roman"/>
          <w:sz w:val="24"/>
          <w:szCs w:val="24"/>
          <w:lang w:eastAsia="ru-RU"/>
        </w:rPr>
        <w:t xml:space="preserve"> способствовать развитию общих и профессиональных компетенций  обучающихся;</w:t>
      </w:r>
    </w:p>
    <w:p w:rsidR="00DA21D9" w:rsidRPr="00CD6D7D" w:rsidRDefault="00DA21D9" w:rsidP="00DB578E">
      <w:pPr>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sym w:font="Symbol" w:char="F0B7"/>
      </w:r>
      <w:r w:rsidRPr="00CD6D7D">
        <w:rPr>
          <w:rFonts w:ascii="Times New Roman" w:eastAsia="Times New Roman" w:hAnsi="Times New Roman" w:cs="Times New Roman"/>
          <w:sz w:val="24"/>
          <w:szCs w:val="24"/>
          <w:lang w:eastAsia="ru-RU"/>
        </w:rPr>
        <w:t xml:space="preserve"> создать условия для формирования способности </w:t>
      </w:r>
      <w:proofErr w:type="gramStart"/>
      <w:r w:rsidRPr="00CD6D7D">
        <w:rPr>
          <w:rFonts w:ascii="Times New Roman" w:eastAsia="Times New Roman" w:hAnsi="Times New Roman" w:cs="Times New Roman"/>
          <w:sz w:val="24"/>
          <w:szCs w:val="24"/>
          <w:lang w:eastAsia="ru-RU"/>
        </w:rPr>
        <w:t>обучающихся</w:t>
      </w:r>
      <w:proofErr w:type="gramEnd"/>
      <w:r w:rsidRPr="00CD6D7D">
        <w:rPr>
          <w:rFonts w:ascii="Times New Roman" w:eastAsia="Times New Roman" w:hAnsi="Times New Roman" w:cs="Times New Roman"/>
          <w:sz w:val="24"/>
          <w:szCs w:val="24"/>
          <w:lang w:eastAsia="ru-RU"/>
        </w:rPr>
        <w:t xml:space="preserve"> к самообразованию, самоуправлению и саморазвитию.</w:t>
      </w:r>
    </w:p>
    <w:p w:rsidR="00374B05" w:rsidRPr="00CD6D7D" w:rsidRDefault="00374B05" w:rsidP="00DB578E">
      <w:pPr>
        <w:shd w:val="clear" w:color="auto" w:fill="FFFFFF"/>
        <w:tabs>
          <w:tab w:val="left" w:pos="720"/>
          <w:tab w:val="left" w:pos="1191"/>
        </w:tabs>
        <w:spacing w:after="0" w:line="240" w:lineRule="auto"/>
        <w:ind w:firstLine="709"/>
        <w:jc w:val="both"/>
        <w:rPr>
          <w:rFonts w:ascii="Times New Roman" w:hAnsi="Times New Roman" w:cs="Times New Roman"/>
          <w:sz w:val="24"/>
          <w:szCs w:val="24"/>
        </w:rPr>
      </w:pPr>
      <w:r w:rsidRPr="00CD6D7D">
        <w:rPr>
          <w:rFonts w:ascii="Times New Roman" w:hAnsi="Times New Roman" w:cs="Times New Roman"/>
          <w:sz w:val="24"/>
          <w:szCs w:val="24"/>
        </w:rPr>
        <w:t>Программой дисциплины предусматривается выполнение внеаудиторной самостоятельной работы, направленной на формирование</w:t>
      </w:r>
    </w:p>
    <w:p w:rsidR="00374B05" w:rsidRPr="00CD6D7D" w:rsidRDefault="00374B05" w:rsidP="00DB578E">
      <w:pPr>
        <w:shd w:val="clear" w:color="auto" w:fill="FFFFFF"/>
        <w:tabs>
          <w:tab w:val="left" w:pos="720"/>
          <w:tab w:val="left" w:pos="1191"/>
        </w:tabs>
        <w:spacing w:after="0" w:line="240" w:lineRule="auto"/>
        <w:ind w:firstLine="709"/>
        <w:jc w:val="both"/>
        <w:rPr>
          <w:rFonts w:ascii="Times New Roman" w:hAnsi="Times New Roman" w:cs="Times New Roman"/>
          <w:i/>
          <w:sz w:val="24"/>
          <w:szCs w:val="24"/>
        </w:rPr>
      </w:pPr>
      <w:r w:rsidRPr="00CD6D7D">
        <w:rPr>
          <w:rFonts w:ascii="Times New Roman" w:hAnsi="Times New Roman" w:cs="Times New Roman"/>
          <w:b/>
          <w:i/>
          <w:sz w:val="24"/>
          <w:szCs w:val="24"/>
        </w:rPr>
        <w:t>элементов следующих компетенций</w:t>
      </w:r>
      <w:r w:rsidRPr="00CD6D7D">
        <w:rPr>
          <w:rFonts w:ascii="Times New Roman" w:hAnsi="Times New Roman" w:cs="Times New Roman"/>
          <w:i/>
          <w:sz w:val="24"/>
          <w:szCs w:val="24"/>
        </w:rPr>
        <w:t>:</w:t>
      </w:r>
    </w:p>
    <w:p w:rsidR="00374B05" w:rsidRPr="00CD6D7D" w:rsidRDefault="00374B05" w:rsidP="00CD6D7D">
      <w:pPr>
        <w:spacing w:after="0" w:line="240" w:lineRule="auto"/>
        <w:rPr>
          <w:rFonts w:ascii="Times New Roman" w:eastAsia="Times New Roman" w:hAnsi="Times New Roman" w:cs="Times New Roman"/>
          <w:sz w:val="24"/>
          <w:szCs w:val="24"/>
          <w:lang w:eastAsia="ru-RU"/>
        </w:rPr>
      </w:pPr>
    </w:p>
    <w:tbl>
      <w:tblPr>
        <w:tblStyle w:val="af4"/>
        <w:tblW w:w="0" w:type="auto"/>
        <w:tblInd w:w="250" w:type="dxa"/>
        <w:tblLook w:val="04A0" w:firstRow="1" w:lastRow="0" w:firstColumn="1" w:lastColumn="0" w:noHBand="0" w:noVBand="1"/>
      </w:tblPr>
      <w:tblGrid>
        <w:gridCol w:w="992"/>
        <w:gridCol w:w="8505"/>
      </w:tblGrid>
      <w:tr w:rsidR="00374B05" w:rsidRPr="00CD6D7D" w:rsidTr="001421C1">
        <w:tc>
          <w:tcPr>
            <w:tcW w:w="992" w:type="dxa"/>
          </w:tcPr>
          <w:p w:rsidR="00374B05" w:rsidRPr="00CD6D7D" w:rsidRDefault="00374B05" w:rsidP="00CD6D7D">
            <w:pPr>
              <w:spacing w:before="120" w:after="120"/>
              <w:jc w:val="center"/>
              <w:rPr>
                <w:rFonts w:ascii="Times New Roman" w:eastAsia="Times New Roman" w:hAnsi="Times New Roman" w:cs="Times New Roman"/>
                <w:sz w:val="24"/>
                <w:szCs w:val="24"/>
                <w:lang w:eastAsia="ru-RU"/>
              </w:rPr>
            </w:pPr>
            <w:r w:rsidRPr="00CD6D7D">
              <w:rPr>
                <w:rFonts w:ascii="Times New Roman" w:eastAsia="Times New Roman" w:hAnsi="Times New Roman" w:cs="Times New Roman"/>
                <w:b/>
                <w:bCs/>
                <w:sz w:val="24"/>
                <w:szCs w:val="24"/>
                <w:lang w:eastAsia="ru-RU"/>
              </w:rPr>
              <w:t>Код</w:t>
            </w:r>
          </w:p>
        </w:tc>
        <w:tc>
          <w:tcPr>
            <w:tcW w:w="8505" w:type="dxa"/>
          </w:tcPr>
          <w:p w:rsidR="00374B05" w:rsidRPr="00CD6D7D" w:rsidRDefault="00374B05" w:rsidP="00CD6D7D">
            <w:pPr>
              <w:spacing w:before="120" w:after="120"/>
              <w:jc w:val="center"/>
              <w:rPr>
                <w:rFonts w:ascii="Times New Roman" w:eastAsia="Times New Roman" w:hAnsi="Times New Roman" w:cs="Times New Roman"/>
                <w:sz w:val="24"/>
                <w:szCs w:val="24"/>
                <w:lang w:eastAsia="ru-RU"/>
              </w:rPr>
            </w:pPr>
            <w:r w:rsidRPr="00CD6D7D">
              <w:rPr>
                <w:rFonts w:ascii="Times New Roman" w:eastAsia="Times New Roman" w:hAnsi="Times New Roman" w:cs="Times New Roman"/>
                <w:b/>
                <w:bCs/>
                <w:w w:val="92"/>
                <w:sz w:val="24"/>
                <w:szCs w:val="24"/>
                <w:lang w:eastAsia="ru-RU"/>
              </w:rPr>
              <w:t>Общие компетенции</w:t>
            </w:r>
          </w:p>
        </w:tc>
      </w:tr>
      <w:tr w:rsidR="00DB578E" w:rsidRPr="00CD6D7D" w:rsidTr="001421C1">
        <w:tc>
          <w:tcPr>
            <w:tcW w:w="992" w:type="dxa"/>
          </w:tcPr>
          <w:p w:rsidR="00DB578E" w:rsidRPr="00CD6D7D" w:rsidRDefault="00DB578E" w:rsidP="00CD6D7D">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1</w:t>
            </w:r>
          </w:p>
        </w:tc>
        <w:tc>
          <w:tcPr>
            <w:tcW w:w="8505" w:type="dxa"/>
          </w:tcPr>
          <w:p w:rsidR="00DB578E" w:rsidRPr="00DB578E" w:rsidRDefault="00DB578E" w:rsidP="00DB578E">
            <w:pPr>
              <w:jc w:val="both"/>
              <w:rPr>
                <w:rFonts w:ascii="Times New Roman" w:hAnsi="Times New Roman" w:cs="Times New Roman"/>
                <w:sz w:val="24"/>
                <w:szCs w:val="24"/>
              </w:rPr>
            </w:pPr>
            <w:r w:rsidRPr="00DB578E">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DB578E" w:rsidRPr="00CD6D7D" w:rsidTr="001421C1">
        <w:tc>
          <w:tcPr>
            <w:tcW w:w="992" w:type="dxa"/>
          </w:tcPr>
          <w:p w:rsidR="00DB578E" w:rsidRPr="00CD6D7D" w:rsidRDefault="00DB578E" w:rsidP="00CD6D7D">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2</w:t>
            </w:r>
          </w:p>
        </w:tc>
        <w:tc>
          <w:tcPr>
            <w:tcW w:w="8505" w:type="dxa"/>
          </w:tcPr>
          <w:p w:rsidR="00DB578E" w:rsidRPr="00DB578E" w:rsidRDefault="00DB578E" w:rsidP="00DB578E">
            <w:pPr>
              <w:jc w:val="both"/>
              <w:rPr>
                <w:rFonts w:ascii="Times New Roman" w:hAnsi="Times New Roman" w:cs="Times New Roman"/>
                <w:sz w:val="24"/>
                <w:szCs w:val="24"/>
              </w:rPr>
            </w:pPr>
            <w:r w:rsidRPr="00DB578E">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B578E" w:rsidRPr="00CD6D7D" w:rsidTr="001421C1">
        <w:tc>
          <w:tcPr>
            <w:tcW w:w="992" w:type="dxa"/>
          </w:tcPr>
          <w:p w:rsidR="00DB578E" w:rsidRPr="00CD6D7D" w:rsidRDefault="00DB578E" w:rsidP="00CD6D7D">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3</w:t>
            </w:r>
          </w:p>
        </w:tc>
        <w:tc>
          <w:tcPr>
            <w:tcW w:w="8505" w:type="dxa"/>
          </w:tcPr>
          <w:p w:rsidR="00DB578E" w:rsidRPr="00DB578E" w:rsidRDefault="00DB578E" w:rsidP="00DB578E">
            <w:pPr>
              <w:jc w:val="both"/>
              <w:rPr>
                <w:rFonts w:ascii="Times New Roman" w:hAnsi="Times New Roman" w:cs="Times New Roman"/>
                <w:sz w:val="24"/>
                <w:szCs w:val="24"/>
              </w:rPr>
            </w:pPr>
            <w:r w:rsidRPr="00DB578E">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DB578E" w:rsidRPr="00CD6D7D" w:rsidTr="001421C1">
        <w:tc>
          <w:tcPr>
            <w:tcW w:w="992" w:type="dxa"/>
          </w:tcPr>
          <w:p w:rsidR="00DB578E" w:rsidRPr="00CD6D7D" w:rsidRDefault="00DB578E" w:rsidP="00CD6D7D">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4</w:t>
            </w:r>
          </w:p>
        </w:tc>
        <w:tc>
          <w:tcPr>
            <w:tcW w:w="8505" w:type="dxa"/>
          </w:tcPr>
          <w:p w:rsidR="00DB578E" w:rsidRPr="00DB578E" w:rsidRDefault="00DB578E" w:rsidP="00DB578E">
            <w:pPr>
              <w:jc w:val="both"/>
              <w:rPr>
                <w:rFonts w:ascii="Times New Roman" w:hAnsi="Times New Roman" w:cs="Times New Roman"/>
                <w:sz w:val="24"/>
                <w:szCs w:val="24"/>
              </w:rPr>
            </w:pPr>
            <w:r w:rsidRPr="00DB578E">
              <w:rPr>
                <w:rFonts w:ascii="Times New Roman" w:hAnsi="Times New Roman" w:cs="Times New Roman"/>
                <w:sz w:val="24"/>
                <w:szCs w:val="24"/>
              </w:rPr>
              <w:t>Эффективно взаимодействовать и работать в коллективе и команде;</w:t>
            </w:r>
          </w:p>
        </w:tc>
      </w:tr>
      <w:tr w:rsidR="00DB578E" w:rsidRPr="00CD6D7D" w:rsidTr="001421C1">
        <w:tc>
          <w:tcPr>
            <w:tcW w:w="992" w:type="dxa"/>
          </w:tcPr>
          <w:p w:rsidR="00DB578E" w:rsidRPr="00CD6D7D" w:rsidRDefault="00DB578E" w:rsidP="00CD6D7D">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5</w:t>
            </w:r>
          </w:p>
        </w:tc>
        <w:tc>
          <w:tcPr>
            <w:tcW w:w="8505" w:type="dxa"/>
          </w:tcPr>
          <w:p w:rsidR="00DB578E" w:rsidRPr="00DB578E" w:rsidRDefault="00DB578E" w:rsidP="00DB578E">
            <w:pPr>
              <w:jc w:val="both"/>
              <w:rPr>
                <w:rFonts w:ascii="Times New Roman" w:hAnsi="Times New Roman" w:cs="Times New Roman"/>
                <w:sz w:val="24"/>
                <w:szCs w:val="24"/>
              </w:rPr>
            </w:pPr>
            <w:r w:rsidRPr="00DB578E">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B578E" w:rsidRPr="00CD6D7D" w:rsidTr="001421C1">
        <w:tc>
          <w:tcPr>
            <w:tcW w:w="992" w:type="dxa"/>
          </w:tcPr>
          <w:p w:rsidR="00DB578E" w:rsidRPr="00CD6D7D" w:rsidRDefault="00DB578E" w:rsidP="00CD6D7D">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6</w:t>
            </w:r>
          </w:p>
        </w:tc>
        <w:tc>
          <w:tcPr>
            <w:tcW w:w="8505" w:type="dxa"/>
          </w:tcPr>
          <w:p w:rsidR="00DB578E" w:rsidRPr="00DB578E" w:rsidRDefault="00DB578E" w:rsidP="00DB578E">
            <w:pPr>
              <w:jc w:val="both"/>
              <w:rPr>
                <w:rFonts w:ascii="Times New Roman" w:hAnsi="Times New Roman" w:cs="Times New Roman"/>
                <w:sz w:val="24"/>
                <w:szCs w:val="24"/>
              </w:rPr>
            </w:pPr>
            <w:r w:rsidRPr="00DB578E">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w:t>
            </w:r>
            <w:r w:rsidRPr="00DB578E">
              <w:rPr>
                <w:rFonts w:ascii="Times New Roman" w:hAnsi="Times New Roman" w:cs="Times New Roman"/>
                <w:sz w:val="24"/>
                <w:szCs w:val="24"/>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DB578E" w:rsidRPr="00CD6D7D" w:rsidTr="001421C1">
        <w:tc>
          <w:tcPr>
            <w:tcW w:w="992" w:type="dxa"/>
          </w:tcPr>
          <w:p w:rsidR="00DB578E" w:rsidRPr="00CD6D7D" w:rsidRDefault="00DB578E" w:rsidP="00CD6D7D">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lastRenderedPageBreak/>
              <w:t>ОК. 7</w:t>
            </w:r>
          </w:p>
        </w:tc>
        <w:tc>
          <w:tcPr>
            <w:tcW w:w="8505" w:type="dxa"/>
          </w:tcPr>
          <w:p w:rsidR="00DB578E" w:rsidRPr="00DB578E" w:rsidRDefault="00DB578E" w:rsidP="00DB578E">
            <w:pPr>
              <w:jc w:val="both"/>
              <w:rPr>
                <w:rFonts w:ascii="Times New Roman" w:hAnsi="Times New Roman" w:cs="Times New Roman"/>
                <w:sz w:val="24"/>
                <w:szCs w:val="24"/>
              </w:rPr>
            </w:pPr>
            <w:r w:rsidRPr="00DB578E">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DB578E" w:rsidRPr="00CD6D7D" w:rsidTr="001421C1">
        <w:tc>
          <w:tcPr>
            <w:tcW w:w="992" w:type="dxa"/>
          </w:tcPr>
          <w:p w:rsidR="00DB578E" w:rsidRPr="00CD6D7D" w:rsidRDefault="00DB578E" w:rsidP="00CD6D7D">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8</w:t>
            </w:r>
          </w:p>
        </w:tc>
        <w:tc>
          <w:tcPr>
            <w:tcW w:w="8505" w:type="dxa"/>
          </w:tcPr>
          <w:p w:rsidR="00DB578E" w:rsidRPr="00DB578E" w:rsidRDefault="00DB578E" w:rsidP="00DB578E">
            <w:pPr>
              <w:jc w:val="both"/>
              <w:rPr>
                <w:rFonts w:ascii="Times New Roman" w:hAnsi="Times New Roman" w:cs="Times New Roman"/>
                <w:sz w:val="24"/>
                <w:szCs w:val="24"/>
              </w:rPr>
            </w:pPr>
            <w:r w:rsidRPr="00DB578E">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B578E" w:rsidRPr="00CD6D7D" w:rsidTr="001421C1">
        <w:tc>
          <w:tcPr>
            <w:tcW w:w="992" w:type="dxa"/>
          </w:tcPr>
          <w:p w:rsidR="00DB578E" w:rsidRPr="00CD6D7D" w:rsidRDefault="00DB578E" w:rsidP="00CD6D7D">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9</w:t>
            </w:r>
          </w:p>
        </w:tc>
        <w:tc>
          <w:tcPr>
            <w:tcW w:w="8505" w:type="dxa"/>
          </w:tcPr>
          <w:p w:rsidR="00DB578E" w:rsidRPr="00DB578E" w:rsidRDefault="00DB578E" w:rsidP="00DB578E">
            <w:pPr>
              <w:jc w:val="both"/>
              <w:rPr>
                <w:rFonts w:ascii="Times New Roman" w:hAnsi="Times New Roman" w:cs="Times New Roman"/>
                <w:sz w:val="24"/>
                <w:szCs w:val="24"/>
              </w:rPr>
            </w:pPr>
            <w:r w:rsidRPr="00DB578E">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rsidR="00374B05" w:rsidRPr="00CD6D7D" w:rsidRDefault="00374B05" w:rsidP="00CD6D7D">
      <w:pPr>
        <w:spacing w:after="0" w:line="240" w:lineRule="auto"/>
        <w:rPr>
          <w:rFonts w:ascii="Times New Roman" w:eastAsia="Times New Roman" w:hAnsi="Times New Roman" w:cs="Times New Roman"/>
          <w:sz w:val="24"/>
          <w:szCs w:val="24"/>
          <w:lang w:eastAsia="ru-RU"/>
        </w:rPr>
      </w:pPr>
    </w:p>
    <w:p w:rsidR="00DA21D9" w:rsidRPr="00CD6D7D" w:rsidRDefault="00DA21D9" w:rsidP="00DB578E">
      <w:pPr>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Методическая  разработка составлена в соответствии с рекомендациями по планированию и организации самостоятельной работы студентов образовательных учреждений среднего профессионального образования в условиях действия ФГОС НПО. Формирование умений самостоятельной работы студентов – важная задача всех преподавателей.</w:t>
      </w:r>
    </w:p>
    <w:p w:rsidR="00DA21D9" w:rsidRPr="00CD6D7D" w:rsidRDefault="00DA21D9" w:rsidP="00DB578E">
      <w:pPr>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Если студент научится самостоятельно изучать новый материал, пользуясь учебником или какими-то специально подобранными заданиями, то будет успешно решена задача сознательного овладения знаниями. Знания, которые усвоил студент сам, значительно прочнее тех, которые он получил после объяснения преподавателя. В дальнейшем студент сможет самостоятельно ликвидировать пробелы в знаниях, расширять знания, творчески применять их в решении практических задач.</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Студент в процессе обучения должен не только освоить учебную программу, но и приобрести навыки самостоятельной работы. Студенту предоставляется возможность работать во время учебы более самостоятельно. Студент должен уметь планировать и выполнять свою работу.</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xml:space="preserve">Максимальное количество часов на дисциплину, предусмотренное учебным планом, составляет - </w:t>
      </w:r>
      <w:r w:rsidR="00B810C6" w:rsidRPr="00CD6D7D">
        <w:rPr>
          <w:rFonts w:ascii="Times New Roman" w:eastAsia="Times New Roman" w:hAnsi="Times New Roman" w:cs="Times New Roman"/>
          <w:sz w:val="24"/>
          <w:szCs w:val="24"/>
          <w:lang w:eastAsia="ru-RU"/>
        </w:rPr>
        <w:t>172</w:t>
      </w:r>
      <w:r w:rsidRPr="00CD6D7D">
        <w:rPr>
          <w:rFonts w:ascii="Times New Roman" w:eastAsia="Times New Roman" w:hAnsi="Times New Roman" w:cs="Times New Roman"/>
          <w:sz w:val="24"/>
          <w:szCs w:val="24"/>
          <w:lang w:eastAsia="ru-RU"/>
        </w:rPr>
        <w:t xml:space="preserve"> часов, в том числе:</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xml:space="preserve">обязательная аудиторная нагрузка </w:t>
      </w:r>
      <w:proofErr w:type="gramStart"/>
      <w:r w:rsidRPr="00CD6D7D">
        <w:rPr>
          <w:rFonts w:ascii="Times New Roman" w:eastAsia="Times New Roman" w:hAnsi="Times New Roman" w:cs="Times New Roman"/>
          <w:sz w:val="24"/>
          <w:szCs w:val="24"/>
          <w:lang w:eastAsia="ru-RU"/>
        </w:rPr>
        <w:t>обучающегося</w:t>
      </w:r>
      <w:proofErr w:type="gramEnd"/>
      <w:r w:rsidRPr="00CD6D7D">
        <w:rPr>
          <w:rFonts w:ascii="Times New Roman" w:eastAsia="Times New Roman" w:hAnsi="Times New Roman" w:cs="Times New Roman"/>
          <w:sz w:val="24"/>
          <w:szCs w:val="24"/>
          <w:lang w:eastAsia="ru-RU"/>
        </w:rPr>
        <w:t xml:space="preserve"> составляет </w:t>
      </w:r>
      <w:r w:rsidR="00B810C6" w:rsidRPr="00CD6D7D">
        <w:rPr>
          <w:rFonts w:ascii="Times New Roman" w:eastAsia="Times New Roman" w:hAnsi="Times New Roman" w:cs="Times New Roman"/>
          <w:sz w:val="24"/>
          <w:szCs w:val="24"/>
          <w:lang w:eastAsia="ru-RU"/>
        </w:rPr>
        <w:t>160</w:t>
      </w:r>
      <w:r w:rsidRPr="00CD6D7D">
        <w:rPr>
          <w:rFonts w:ascii="Times New Roman" w:eastAsia="Times New Roman" w:hAnsi="Times New Roman" w:cs="Times New Roman"/>
          <w:sz w:val="24"/>
          <w:szCs w:val="24"/>
          <w:lang w:eastAsia="ru-RU"/>
        </w:rPr>
        <w:t xml:space="preserve"> часов;</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самостоя</w:t>
      </w:r>
      <w:r w:rsidR="00B810C6" w:rsidRPr="00CD6D7D">
        <w:rPr>
          <w:rFonts w:ascii="Times New Roman" w:eastAsia="Times New Roman" w:hAnsi="Times New Roman" w:cs="Times New Roman"/>
          <w:sz w:val="24"/>
          <w:szCs w:val="24"/>
          <w:lang w:eastAsia="ru-RU"/>
        </w:rPr>
        <w:t>тельная работа обучающегося - 4 часа</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Удельный вес самостоятельно</w:t>
      </w:r>
      <w:r w:rsidR="00376610" w:rsidRPr="00CD6D7D">
        <w:rPr>
          <w:rFonts w:ascii="Times New Roman" w:eastAsia="Times New Roman" w:hAnsi="Times New Roman" w:cs="Times New Roman"/>
          <w:sz w:val="24"/>
          <w:szCs w:val="24"/>
          <w:lang w:eastAsia="ru-RU"/>
        </w:rPr>
        <w:t>й работы составляет по времени 2.3</w:t>
      </w:r>
      <w:r w:rsidRPr="00CD6D7D">
        <w:rPr>
          <w:rFonts w:ascii="Times New Roman" w:eastAsia="Times New Roman" w:hAnsi="Times New Roman" w:cs="Times New Roman"/>
          <w:sz w:val="24"/>
          <w:szCs w:val="24"/>
          <w:lang w:eastAsia="ru-RU"/>
        </w:rPr>
        <w:t>% от количества аудиторных часов, отве</w:t>
      </w:r>
      <w:r w:rsidR="00514E39" w:rsidRPr="00CD6D7D">
        <w:rPr>
          <w:rFonts w:ascii="Times New Roman" w:eastAsia="Times New Roman" w:hAnsi="Times New Roman" w:cs="Times New Roman"/>
          <w:sz w:val="24"/>
          <w:szCs w:val="24"/>
          <w:lang w:eastAsia="ru-RU"/>
        </w:rPr>
        <w:t xml:space="preserve">дённых на изучение дисциплины. </w:t>
      </w:r>
      <w:r w:rsidRPr="00CD6D7D">
        <w:rPr>
          <w:rFonts w:ascii="Times New Roman" w:eastAsia="Times New Roman" w:hAnsi="Times New Roman" w:cs="Times New Roman"/>
          <w:sz w:val="24"/>
          <w:szCs w:val="24"/>
          <w:lang w:eastAsia="ru-RU"/>
        </w:rPr>
        <w:t>Самостоятельная работа студентов является обязательной для каждого студента</w:t>
      </w:r>
      <w:r w:rsidR="00514E39" w:rsidRPr="00CD6D7D">
        <w:rPr>
          <w:rFonts w:ascii="Times New Roman" w:eastAsia="Times New Roman" w:hAnsi="Times New Roman" w:cs="Times New Roman"/>
          <w:sz w:val="24"/>
          <w:szCs w:val="24"/>
          <w:lang w:eastAsia="ru-RU"/>
        </w:rPr>
        <w:t xml:space="preserve"> и определяется учебным планом.</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При определении содержания самостоятельной работы студентов следует учитывать их уровень самостоятельности и требования к уровню самостоятельности выпускников для того, чтобы за период обучения</w:t>
      </w:r>
      <w:r w:rsidR="00514E39" w:rsidRPr="00CD6D7D">
        <w:rPr>
          <w:rFonts w:ascii="Times New Roman" w:eastAsia="Times New Roman" w:hAnsi="Times New Roman" w:cs="Times New Roman"/>
          <w:sz w:val="24"/>
          <w:szCs w:val="24"/>
          <w:lang w:eastAsia="ru-RU"/>
        </w:rPr>
        <w:t xml:space="preserve"> искомый уровень был достигнут.</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Для организации самостоятельной работы необходимы следующие условия:</w:t>
      </w:r>
      <w:r w:rsidRPr="00CD6D7D">
        <w:rPr>
          <w:rFonts w:ascii="Times New Roman" w:eastAsia="Times New Roman" w:hAnsi="Times New Roman" w:cs="Times New Roman"/>
          <w:sz w:val="24"/>
          <w:szCs w:val="24"/>
          <w:lang w:eastAsia="ru-RU"/>
        </w:rPr>
        <w:br/>
        <w:t>- готовность студентов к самостоятельному труду;</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наличие и доступность необходимого учебно-методического и с</w:t>
      </w:r>
      <w:r w:rsidR="00514E39" w:rsidRPr="00CD6D7D">
        <w:rPr>
          <w:rFonts w:ascii="Times New Roman" w:eastAsia="Times New Roman" w:hAnsi="Times New Roman" w:cs="Times New Roman"/>
          <w:sz w:val="24"/>
          <w:szCs w:val="24"/>
          <w:lang w:eastAsia="ru-RU"/>
        </w:rPr>
        <w:t>правочного материала;</w:t>
      </w:r>
      <w:r w:rsidRPr="00CD6D7D">
        <w:rPr>
          <w:rFonts w:ascii="Times New Roman" w:eastAsia="Times New Roman" w:hAnsi="Times New Roman" w:cs="Times New Roman"/>
          <w:sz w:val="24"/>
          <w:szCs w:val="24"/>
          <w:lang w:eastAsia="ru-RU"/>
        </w:rPr>
        <w:br/>
        <w:t>-  консультационная помощь.</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Формы самостоятельной</w:t>
      </w:r>
      <w:r w:rsidR="00514E39" w:rsidRPr="00CD6D7D">
        <w:rPr>
          <w:rFonts w:ascii="Times New Roman" w:eastAsia="Times New Roman" w:hAnsi="Times New Roman" w:cs="Times New Roman"/>
          <w:sz w:val="24"/>
          <w:szCs w:val="24"/>
          <w:lang w:eastAsia="ru-RU"/>
        </w:rPr>
        <w:t xml:space="preserve"> работы студентов определяются </w:t>
      </w:r>
      <w:r w:rsidRPr="00CD6D7D">
        <w:rPr>
          <w:rFonts w:ascii="Times New Roman" w:eastAsia="Times New Roman" w:hAnsi="Times New Roman" w:cs="Times New Roman"/>
          <w:sz w:val="24"/>
          <w:szCs w:val="24"/>
          <w:lang w:eastAsia="ru-RU"/>
        </w:rPr>
        <w:t>при разработке рабочих программ учебных дисциплин содержанием учебной дисциплины, учитывая степ</w:t>
      </w:r>
      <w:r w:rsidR="00514E39" w:rsidRPr="00CD6D7D">
        <w:rPr>
          <w:rFonts w:ascii="Times New Roman" w:eastAsia="Times New Roman" w:hAnsi="Times New Roman" w:cs="Times New Roman"/>
          <w:sz w:val="24"/>
          <w:szCs w:val="24"/>
          <w:lang w:eastAsia="ru-RU"/>
        </w:rPr>
        <w:t>ень подготовленности студентов.</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CD6D7D">
        <w:rPr>
          <w:rFonts w:ascii="Times New Roman" w:eastAsia="Times New Roman" w:hAnsi="Times New Roman" w:cs="Times New Roman"/>
          <w:b/>
          <w:bCs/>
          <w:sz w:val="24"/>
          <w:szCs w:val="24"/>
          <w:lang w:eastAsia="ru-RU"/>
        </w:rPr>
        <w:t>Виды самостоятельных работ</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В учеб</w:t>
      </w:r>
      <w:r w:rsidR="00514E39" w:rsidRPr="00CD6D7D">
        <w:rPr>
          <w:rFonts w:ascii="Times New Roman" w:eastAsia="Times New Roman" w:hAnsi="Times New Roman" w:cs="Times New Roman"/>
          <w:sz w:val="24"/>
          <w:szCs w:val="24"/>
          <w:lang w:eastAsia="ru-RU"/>
        </w:rPr>
        <w:t xml:space="preserve">ном процессе выделяют два вида </w:t>
      </w:r>
      <w:r w:rsidRPr="00CD6D7D">
        <w:rPr>
          <w:rFonts w:ascii="Times New Roman" w:eastAsia="Times New Roman" w:hAnsi="Times New Roman" w:cs="Times New Roman"/>
          <w:sz w:val="24"/>
          <w:szCs w:val="24"/>
          <w:lang w:eastAsia="ru-RU"/>
        </w:rPr>
        <w:t>самостоятельной работы:</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аудиторная;</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 внеаудиторная.</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lastRenderedPageBreak/>
        <w:t>Аудиторная самостоятельная работа по дисциплине выполняется на учебных занятиях под непосредственным руководством преподавателя и по его заданию.</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Внеаудиторная самостоятельная р</w:t>
      </w:r>
      <w:r w:rsidR="00514E39" w:rsidRPr="00CD6D7D">
        <w:rPr>
          <w:rFonts w:ascii="Times New Roman" w:eastAsia="Times New Roman" w:hAnsi="Times New Roman" w:cs="Times New Roman"/>
          <w:sz w:val="24"/>
          <w:szCs w:val="24"/>
          <w:lang w:eastAsia="ru-RU"/>
        </w:rPr>
        <w:t>абота выполняется студентом по</w:t>
      </w:r>
      <w:r w:rsidRPr="00CD6D7D">
        <w:rPr>
          <w:rFonts w:ascii="Times New Roman" w:eastAsia="Times New Roman" w:hAnsi="Times New Roman" w:cs="Times New Roman"/>
          <w:sz w:val="24"/>
          <w:szCs w:val="24"/>
          <w:lang w:eastAsia="ru-RU"/>
        </w:rPr>
        <w:t xml:space="preserve"> заданию преподавателя, но без его непосредственного участия.</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Содержание внеаудиторной самостоятельной определяется в соответствии с рекомендуемыми видами заданий согласно примерной и рабочей программ учебной дисциплины.</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sidRPr="00CD6D7D">
        <w:rPr>
          <w:rFonts w:ascii="Times New Roman" w:eastAsia="Times New Roman" w:hAnsi="Times New Roman" w:cs="Times New Roman"/>
          <w:sz w:val="24"/>
          <w:szCs w:val="24"/>
          <w:lang w:eastAsia="ru-RU"/>
        </w:rPr>
        <w:t>Согласно Положения</w:t>
      </w:r>
      <w:proofErr w:type="gramEnd"/>
      <w:r w:rsidRPr="00CD6D7D">
        <w:rPr>
          <w:rFonts w:ascii="Times New Roman" w:eastAsia="Times New Roman" w:hAnsi="Times New Roman" w:cs="Times New Roman"/>
          <w:sz w:val="24"/>
          <w:szCs w:val="24"/>
          <w:lang w:eastAsia="ru-RU"/>
        </w:rPr>
        <w:t xml:space="preserve"> об организации внеаудиторной самостоятельной работы студентов на основании </w:t>
      </w:r>
      <w:proofErr w:type="spellStart"/>
      <w:r w:rsidRPr="00CD6D7D">
        <w:rPr>
          <w:rFonts w:ascii="Times New Roman" w:eastAsia="Times New Roman" w:hAnsi="Times New Roman" w:cs="Times New Roman"/>
          <w:sz w:val="24"/>
          <w:szCs w:val="24"/>
          <w:lang w:eastAsia="ru-RU"/>
        </w:rPr>
        <w:t>компетентностного</w:t>
      </w:r>
      <w:proofErr w:type="spellEnd"/>
      <w:r w:rsidRPr="00CD6D7D">
        <w:rPr>
          <w:rFonts w:ascii="Times New Roman" w:eastAsia="Times New Roman" w:hAnsi="Times New Roman" w:cs="Times New Roman"/>
          <w:sz w:val="24"/>
          <w:szCs w:val="24"/>
          <w:lang w:eastAsia="ru-RU"/>
        </w:rPr>
        <w:t xml:space="preserve"> подхода к реализации профессиональных образовательных программ, видами заданий для внеаудиторной самостоятельной работы являются:</w:t>
      </w:r>
    </w:p>
    <w:p w:rsidR="00DA21D9" w:rsidRPr="00CD6D7D" w:rsidRDefault="00514E3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w:t>
      </w:r>
      <w:r w:rsidR="00DA21D9" w:rsidRPr="00CD6D7D">
        <w:rPr>
          <w:rFonts w:ascii="Times New Roman" w:eastAsia="Times New Roman" w:hAnsi="Times New Roman" w:cs="Times New Roman"/>
          <w:sz w:val="24"/>
          <w:szCs w:val="24"/>
          <w:lang w:eastAsia="ru-RU"/>
        </w:rPr>
        <w:t>для овладения знаниями: чтение тек</w:t>
      </w:r>
      <w:r w:rsidRPr="00CD6D7D">
        <w:rPr>
          <w:rFonts w:ascii="Times New Roman" w:eastAsia="Times New Roman" w:hAnsi="Times New Roman" w:cs="Times New Roman"/>
          <w:sz w:val="24"/>
          <w:szCs w:val="24"/>
          <w:lang w:eastAsia="ru-RU"/>
        </w:rPr>
        <w:t xml:space="preserve">ста (учебника, первоисточника, </w:t>
      </w:r>
      <w:r w:rsidR="00DA21D9" w:rsidRPr="00CD6D7D">
        <w:rPr>
          <w:rFonts w:ascii="Times New Roman" w:eastAsia="Times New Roman" w:hAnsi="Times New Roman" w:cs="Times New Roman"/>
          <w:sz w:val="24"/>
          <w:szCs w:val="24"/>
          <w:lang w:eastAsia="ru-RU"/>
        </w:rPr>
        <w:t>дополнительной литерату</w:t>
      </w:r>
      <w:r w:rsidRPr="00CD6D7D">
        <w:rPr>
          <w:rFonts w:ascii="Times New Roman" w:eastAsia="Times New Roman" w:hAnsi="Times New Roman" w:cs="Times New Roman"/>
          <w:sz w:val="24"/>
          <w:szCs w:val="24"/>
          <w:lang w:eastAsia="ru-RU"/>
        </w:rPr>
        <w:t xml:space="preserve">ры), составление плана текста, </w:t>
      </w:r>
      <w:r w:rsidR="00DA21D9" w:rsidRPr="00CD6D7D">
        <w:rPr>
          <w:rFonts w:ascii="Times New Roman" w:eastAsia="Times New Roman" w:hAnsi="Times New Roman" w:cs="Times New Roman"/>
          <w:sz w:val="24"/>
          <w:szCs w:val="24"/>
          <w:lang w:eastAsia="ru-RU"/>
        </w:rPr>
        <w:t>графическое изображение структуры текста, конспектирование текста, выписки из текста, работа со словарями и справочниками, ознакомление с нормативными документами, учебно-исследовательская работа, использование ауди</w:t>
      </w:r>
      <w:proofErr w:type="gramStart"/>
      <w:r w:rsidR="00DA21D9" w:rsidRPr="00CD6D7D">
        <w:rPr>
          <w:rFonts w:ascii="Times New Roman" w:eastAsia="Times New Roman" w:hAnsi="Times New Roman" w:cs="Times New Roman"/>
          <w:sz w:val="24"/>
          <w:szCs w:val="24"/>
          <w:lang w:eastAsia="ru-RU"/>
        </w:rPr>
        <w:t>о-</w:t>
      </w:r>
      <w:proofErr w:type="gramEnd"/>
      <w:r w:rsidR="00DA21D9" w:rsidRPr="00CD6D7D">
        <w:rPr>
          <w:rFonts w:ascii="Times New Roman" w:eastAsia="Times New Roman" w:hAnsi="Times New Roman" w:cs="Times New Roman"/>
          <w:sz w:val="24"/>
          <w:szCs w:val="24"/>
          <w:lang w:eastAsia="ru-RU"/>
        </w:rPr>
        <w:t>  и видеозаписей, компьютерной техники и Интернета и др.</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sidRPr="00CD6D7D">
        <w:rPr>
          <w:rFonts w:ascii="Times New Roman" w:eastAsia="Times New Roman" w:hAnsi="Times New Roman" w:cs="Times New Roman"/>
          <w:sz w:val="24"/>
          <w:szCs w:val="24"/>
          <w:lang w:eastAsia="ru-RU"/>
        </w:rPr>
        <w:t>для закрепления и систематизации знаний:</w:t>
      </w:r>
      <w:r w:rsidR="00514E39" w:rsidRPr="00CD6D7D">
        <w:rPr>
          <w:rFonts w:ascii="Times New Roman" w:eastAsia="Times New Roman" w:hAnsi="Times New Roman" w:cs="Times New Roman"/>
          <w:sz w:val="24"/>
          <w:szCs w:val="24"/>
          <w:lang w:eastAsia="ru-RU"/>
        </w:rPr>
        <w:t xml:space="preserve"> работа с конспектом лекции, </w:t>
      </w:r>
      <w:r w:rsidRPr="00CD6D7D">
        <w:rPr>
          <w:rFonts w:ascii="Times New Roman" w:eastAsia="Times New Roman" w:hAnsi="Times New Roman" w:cs="Times New Roman"/>
          <w:sz w:val="24"/>
          <w:szCs w:val="24"/>
          <w:lang w:eastAsia="ru-RU"/>
        </w:rPr>
        <w:t>обработка текста, повторная работа над учебным материалом (учебника,</w:t>
      </w:r>
      <w:r w:rsidR="00514E39" w:rsidRPr="00CD6D7D">
        <w:rPr>
          <w:rFonts w:ascii="Times New Roman" w:eastAsia="Times New Roman" w:hAnsi="Times New Roman" w:cs="Times New Roman"/>
          <w:sz w:val="24"/>
          <w:szCs w:val="24"/>
          <w:lang w:eastAsia="ru-RU"/>
        </w:rPr>
        <w:t xml:space="preserve"> первоисточника, дополнительной</w:t>
      </w:r>
      <w:r w:rsidRPr="00CD6D7D">
        <w:rPr>
          <w:rFonts w:ascii="Times New Roman" w:eastAsia="Times New Roman" w:hAnsi="Times New Roman" w:cs="Times New Roman"/>
          <w:sz w:val="24"/>
          <w:szCs w:val="24"/>
          <w:lang w:eastAsia="ru-RU"/>
        </w:rPr>
        <w:t xml:space="preserve"> литературы, аудио и видеозаписей, составление плана, составление таблиц для систематизации учебного материала, ответ на контрольные вопросы, заполнение рабочей тетради, аналитическая обработка текста (аннотирование, рецензирование, р</w:t>
      </w:r>
      <w:r w:rsidR="00514E39" w:rsidRPr="00CD6D7D">
        <w:rPr>
          <w:rFonts w:ascii="Times New Roman" w:eastAsia="Times New Roman" w:hAnsi="Times New Roman" w:cs="Times New Roman"/>
          <w:sz w:val="24"/>
          <w:szCs w:val="24"/>
          <w:lang w:eastAsia="ru-RU"/>
        </w:rPr>
        <w:t xml:space="preserve">еферирование, конспект-анализ </w:t>
      </w:r>
      <w:proofErr w:type="spellStart"/>
      <w:r w:rsidR="00514E39" w:rsidRPr="00CD6D7D">
        <w:rPr>
          <w:rFonts w:ascii="Times New Roman" w:eastAsia="Times New Roman" w:hAnsi="Times New Roman" w:cs="Times New Roman"/>
          <w:sz w:val="24"/>
          <w:szCs w:val="24"/>
          <w:lang w:eastAsia="ru-RU"/>
        </w:rPr>
        <w:t>и</w:t>
      </w:r>
      <w:r w:rsidRPr="00CD6D7D">
        <w:rPr>
          <w:rFonts w:ascii="Times New Roman" w:eastAsia="Times New Roman" w:hAnsi="Times New Roman" w:cs="Times New Roman"/>
          <w:sz w:val="24"/>
          <w:szCs w:val="24"/>
          <w:lang w:eastAsia="ru-RU"/>
        </w:rPr>
        <w:t>др</w:t>
      </w:r>
      <w:proofErr w:type="spellEnd"/>
      <w:r w:rsidRPr="00CD6D7D">
        <w:rPr>
          <w:rFonts w:ascii="Times New Roman" w:eastAsia="Times New Roman" w:hAnsi="Times New Roman" w:cs="Times New Roman"/>
          <w:sz w:val="24"/>
          <w:szCs w:val="24"/>
          <w:lang w:eastAsia="ru-RU"/>
        </w:rPr>
        <w:t>), завершение аудиторных практических работ и оформление отчётов по ним, подготовка мультимедиа сообщений/докладо</w:t>
      </w:r>
      <w:r w:rsidR="00514E39" w:rsidRPr="00CD6D7D">
        <w:rPr>
          <w:rFonts w:ascii="Times New Roman" w:eastAsia="Times New Roman" w:hAnsi="Times New Roman" w:cs="Times New Roman"/>
          <w:sz w:val="24"/>
          <w:szCs w:val="24"/>
          <w:lang w:eastAsia="ru-RU"/>
        </w:rPr>
        <w:t>в к</w:t>
      </w:r>
      <w:proofErr w:type="gramEnd"/>
      <w:r w:rsidR="00514E39" w:rsidRPr="00CD6D7D">
        <w:rPr>
          <w:rFonts w:ascii="Times New Roman" w:eastAsia="Times New Roman" w:hAnsi="Times New Roman" w:cs="Times New Roman"/>
          <w:sz w:val="24"/>
          <w:szCs w:val="24"/>
          <w:lang w:eastAsia="ru-RU"/>
        </w:rPr>
        <w:t xml:space="preserve"> выступлению </w:t>
      </w:r>
      <w:r w:rsidRPr="00CD6D7D">
        <w:rPr>
          <w:rFonts w:ascii="Times New Roman" w:eastAsia="Times New Roman" w:hAnsi="Times New Roman" w:cs="Times New Roman"/>
          <w:sz w:val="24"/>
          <w:szCs w:val="24"/>
          <w:lang w:eastAsia="ru-RU"/>
        </w:rPr>
        <w:t>на семинаре (конференции), материалов-презентаций, подготовка реферата, составление библиографии, тематических кроссвордов, тестирование и др.</w:t>
      </w:r>
    </w:p>
    <w:p w:rsidR="00DA21D9" w:rsidRPr="00CD6D7D" w:rsidRDefault="00514E3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-для формирования умений:</w:t>
      </w:r>
      <w:r w:rsidR="00DA21D9" w:rsidRPr="00CD6D7D">
        <w:rPr>
          <w:rFonts w:ascii="Times New Roman" w:eastAsia="Times New Roman" w:hAnsi="Times New Roman" w:cs="Times New Roman"/>
          <w:sz w:val="24"/>
          <w:szCs w:val="24"/>
          <w:lang w:eastAsia="ru-RU"/>
        </w:rPr>
        <w:t xml:space="preserve"> решение</w:t>
      </w:r>
      <w:r w:rsidRPr="00CD6D7D">
        <w:rPr>
          <w:rFonts w:ascii="Times New Roman" w:eastAsia="Times New Roman" w:hAnsi="Times New Roman" w:cs="Times New Roman"/>
          <w:sz w:val="24"/>
          <w:szCs w:val="24"/>
          <w:lang w:eastAsia="ru-RU"/>
        </w:rPr>
        <w:t xml:space="preserve"> задач и упражнений по образцу, </w:t>
      </w:r>
      <w:r w:rsidR="00DA21D9" w:rsidRPr="00CD6D7D">
        <w:rPr>
          <w:rFonts w:ascii="Times New Roman" w:eastAsia="Times New Roman" w:hAnsi="Times New Roman" w:cs="Times New Roman"/>
          <w:sz w:val="24"/>
          <w:szCs w:val="24"/>
          <w:lang w:eastAsia="ru-RU"/>
        </w:rPr>
        <w:t>решение вариативных задач, выполнение чертежей, схем, выполнение расчетов (графических работ), решение ситуационных (профессиональных) задач, подготовка к д</w:t>
      </w:r>
      <w:r w:rsidRPr="00CD6D7D">
        <w:rPr>
          <w:rFonts w:ascii="Times New Roman" w:eastAsia="Times New Roman" w:hAnsi="Times New Roman" w:cs="Times New Roman"/>
          <w:sz w:val="24"/>
          <w:szCs w:val="24"/>
          <w:lang w:eastAsia="ru-RU"/>
        </w:rPr>
        <w:t xml:space="preserve">еловым играм, проектирование и </w:t>
      </w:r>
      <w:r w:rsidR="00DA21D9" w:rsidRPr="00CD6D7D">
        <w:rPr>
          <w:rFonts w:ascii="Times New Roman" w:eastAsia="Times New Roman" w:hAnsi="Times New Roman" w:cs="Times New Roman"/>
          <w:sz w:val="24"/>
          <w:szCs w:val="24"/>
          <w:lang w:eastAsia="ru-RU"/>
        </w:rPr>
        <w:t>моделирование разных видов компонентов профессиональной деятельности, опытно экспериментальная работа, рефлексивный анализ профессиональных умений с использованием аудио- и видеотехники и др.</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DA21D9" w:rsidRPr="00CD6D7D"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Контроль результатов внеаудиторной самостоятельной работы студентов может осуществляться в пределах времени, отведенного на обязательные учебные занятия по дисциплине и внеаудиторную самостоятельную работу студентов по дисциплине, может проходить в письменной, устной или смешанной форме.</w:t>
      </w:r>
    </w:p>
    <w:p w:rsidR="00DA21D9" w:rsidRPr="00DE6004" w:rsidRDefault="00514E39" w:rsidP="00DB57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bookmarkStart w:id="1" w:name="h_gjdgxs"/>
      <w:bookmarkEnd w:id="1"/>
      <w:r w:rsidRPr="00DE6004">
        <w:rPr>
          <w:rFonts w:ascii="Times New Roman" w:eastAsia="Times New Roman" w:hAnsi="Times New Roman" w:cs="Times New Roman"/>
          <w:b/>
          <w:sz w:val="24"/>
          <w:szCs w:val="24"/>
          <w:lang w:eastAsia="ru-RU"/>
        </w:rPr>
        <w:t xml:space="preserve">Виды внеаудиторной </w:t>
      </w:r>
      <w:r w:rsidR="00DA21D9" w:rsidRPr="00DE6004">
        <w:rPr>
          <w:rFonts w:ascii="Times New Roman" w:eastAsia="Times New Roman" w:hAnsi="Times New Roman" w:cs="Times New Roman"/>
          <w:b/>
          <w:sz w:val="24"/>
          <w:szCs w:val="24"/>
          <w:lang w:eastAsia="ru-RU"/>
        </w:rPr>
        <w:t xml:space="preserve">самостоятельные работы студентов по </w:t>
      </w:r>
      <w:r w:rsidR="00B810C6" w:rsidRPr="00DE6004">
        <w:rPr>
          <w:rFonts w:ascii="Times New Roman" w:eastAsia="Times New Roman" w:hAnsi="Times New Roman" w:cs="Times New Roman"/>
          <w:b/>
          <w:sz w:val="24"/>
          <w:szCs w:val="24"/>
          <w:lang w:eastAsia="ru-RU"/>
        </w:rPr>
        <w:t>ПМ 03</w:t>
      </w:r>
      <w:r w:rsidR="00DA21D9" w:rsidRPr="00DE6004">
        <w:rPr>
          <w:rFonts w:ascii="Times New Roman" w:eastAsia="Times New Roman" w:hAnsi="Times New Roman" w:cs="Times New Roman"/>
          <w:b/>
          <w:sz w:val="24"/>
          <w:szCs w:val="24"/>
          <w:lang w:eastAsia="ru-RU"/>
        </w:rPr>
        <w:t xml:space="preserve"> </w:t>
      </w:r>
      <w:r w:rsidR="00B810C6" w:rsidRPr="00DE6004">
        <w:rPr>
          <w:rFonts w:ascii="Times New Roman" w:eastAsia="Times New Roman" w:hAnsi="Times New Roman" w:cs="Times New Roman"/>
          <w:b/>
          <w:bCs/>
          <w:sz w:val="24"/>
          <w:szCs w:val="24"/>
          <w:lang w:eastAsia="ru-RU"/>
        </w:rPr>
        <w:t>Процессы приготовления, подготовки к реализации и презентации  холодных блюд, кулинарных изделий,  закусок</w:t>
      </w:r>
      <w:r w:rsidR="00DA21D9" w:rsidRPr="00DE6004">
        <w:rPr>
          <w:rFonts w:ascii="Times New Roman" w:eastAsia="Times New Roman" w:hAnsi="Times New Roman" w:cs="Times New Roman"/>
          <w:b/>
          <w:sz w:val="24"/>
          <w:szCs w:val="24"/>
          <w:lang w:eastAsia="ru-RU"/>
        </w:rPr>
        <w:t>:</w:t>
      </w:r>
    </w:p>
    <w:p w:rsidR="00DA21D9" w:rsidRPr="00DE6004" w:rsidRDefault="00514E3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E6004">
        <w:rPr>
          <w:rFonts w:ascii="Times New Roman" w:eastAsia="Times New Roman" w:hAnsi="Times New Roman" w:cs="Times New Roman"/>
          <w:sz w:val="24"/>
          <w:szCs w:val="24"/>
          <w:lang w:eastAsia="ru-RU"/>
        </w:rPr>
        <w:t>- составление схем</w:t>
      </w:r>
      <w:r w:rsidR="00DA21D9" w:rsidRPr="00DE6004">
        <w:rPr>
          <w:rFonts w:ascii="Times New Roman" w:eastAsia="Times New Roman" w:hAnsi="Times New Roman" w:cs="Times New Roman"/>
          <w:sz w:val="24"/>
          <w:szCs w:val="24"/>
          <w:lang w:eastAsia="ru-RU"/>
        </w:rPr>
        <w:t>;</w:t>
      </w:r>
    </w:p>
    <w:p w:rsidR="00DA21D9" w:rsidRPr="00DE6004"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E6004">
        <w:rPr>
          <w:rFonts w:ascii="Times New Roman" w:eastAsia="Times New Roman" w:hAnsi="Times New Roman" w:cs="Times New Roman"/>
          <w:sz w:val="24"/>
          <w:szCs w:val="24"/>
          <w:lang w:eastAsia="ru-RU"/>
        </w:rPr>
        <w:t>- создание материала-презентации.</w:t>
      </w:r>
    </w:p>
    <w:p w:rsidR="00DA21D9" w:rsidRPr="00DE6004" w:rsidRDefault="00DA21D9" w:rsidP="00DB578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E6004">
        <w:rPr>
          <w:rFonts w:ascii="Times New Roman" w:eastAsia="Times New Roman" w:hAnsi="Times New Roman" w:cs="Times New Roman"/>
          <w:sz w:val="24"/>
          <w:szCs w:val="24"/>
          <w:lang w:eastAsia="ru-RU"/>
        </w:rPr>
        <w:t>Чтобы развить положительное отношение студентов к внеаудиторной самостоятельные работы студентов, следует на каждом ее этапе разъяснять цели работы, контролировать понимание этих целей студентами, постепенно формируя у них умение самостоятельной п</w:t>
      </w:r>
      <w:r w:rsidR="00B70E30" w:rsidRPr="00DE6004">
        <w:rPr>
          <w:rFonts w:ascii="Times New Roman" w:eastAsia="Times New Roman" w:hAnsi="Times New Roman" w:cs="Times New Roman"/>
          <w:sz w:val="24"/>
          <w:szCs w:val="24"/>
          <w:lang w:eastAsia="ru-RU"/>
        </w:rPr>
        <w:t>остановки задачи и выбора цели.</w:t>
      </w:r>
    </w:p>
    <w:p w:rsidR="00B70E30" w:rsidRDefault="00B70E30" w:rsidP="00DA21D9">
      <w:pPr>
        <w:shd w:val="clear" w:color="auto" w:fill="FFFFFF"/>
        <w:spacing w:after="0" w:line="240" w:lineRule="auto"/>
        <w:jc w:val="both"/>
        <w:rPr>
          <w:rFonts w:ascii="Times New Roman" w:eastAsia="Times New Roman" w:hAnsi="Times New Roman" w:cs="Times New Roman"/>
          <w:sz w:val="28"/>
          <w:szCs w:val="28"/>
          <w:lang w:eastAsia="ru-RU"/>
        </w:rPr>
      </w:pPr>
    </w:p>
    <w:p w:rsidR="00DE6004" w:rsidRDefault="00DE6004" w:rsidP="003766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E6004" w:rsidRDefault="00DE6004" w:rsidP="00DE6004">
      <w:pPr>
        <w:spacing w:after="0"/>
        <w:jc w:val="center"/>
        <w:rPr>
          <w:rFonts w:ascii="Times New Roman" w:hAnsi="Times New Roman"/>
          <w:b/>
          <w:bCs/>
          <w:sz w:val="24"/>
        </w:rPr>
      </w:pPr>
    </w:p>
    <w:p w:rsidR="00210212" w:rsidRDefault="00210212" w:rsidP="00DE6004">
      <w:pPr>
        <w:spacing w:after="0"/>
        <w:jc w:val="center"/>
        <w:rPr>
          <w:rFonts w:ascii="Times New Roman" w:hAnsi="Times New Roman"/>
          <w:b/>
          <w:bCs/>
          <w:sz w:val="24"/>
        </w:rPr>
      </w:pPr>
    </w:p>
    <w:p w:rsidR="00210212" w:rsidRDefault="00210212" w:rsidP="00DE6004">
      <w:pPr>
        <w:spacing w:after="0"/>
        <w:jc w:val="center"/>
        <w:rPr>
          <w:rFonts w:ascii="Times New Roman" w:hAnsi="Times New Roman"/>
          <w:b/>
          <w:bCs/>
          <w:sz w:val="24"/>
        </w:rPr>
      </w:pPr>
    </w:p>
    <w:p w:rsidR="00DE6004" w:rsidRPr="00636898" w:rsidRDefault="00DE6004" w:rsidP="00DE6004">
      <w:pPr>
        <w:spacing w:after="0"/>
        <w:jc w:val="center"/>
        <w:rPr>
          <w:rFonts w:ascii="Times New Roman" w:hAnsi="Times New Roman"/>
          <w:b/>
          <w:bCs/>
          <w:sz w:val="24"/>
        </w:rPr>
      </w:pPr>
      <w:r w:rsidRPr="00636898">
        <w:rPr>
          <w:rFonts w:ascii="Times New Roman" w:hAnsi="Times New Roman"/>
          <w:b/>
          <w:bCs/>
          <w:sz w:val="24"/>
        </w:rPr>
        <w:lastRenderedPageBreak/>
        <w:t>2. Тематический план  внеаудиторной самостоятельной работы (ВСР)</w:t>
      </w:r>
    </w:p>
    <w:p w:rsidR="00DE6004" w:rsidRDefault="00DE6004" w:rsidP="00DE6004">
      <w:pPr>
        <w:spacing w:after="0" w:line="240" w:lineRule="auto"/>
        <w:jc w:val="both"/>
        <w:rPr>
          <w:rFonts w:ascii="Times New Roman" w:hAnsi="Times New Roman"/>
          <w:sz w:val="24"/>
          <w:szCs w:val="2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268"/>
        <w:gridCol w:w="3544"/>
        <w:gridCol w:w="1736"/>
        <w:gridCol w:w="1240"/>
      </w:tblGrid>
      <w:tr w:rsidR="00DE6004" w:rsidRPr="00DF3B1C" w:rsidTr="00957BF0">
        <w:tc>
          <w:tcPr>
            <w:tcW w:w="851" w:type="dxa"/>
            <w:vAlign w:val="center"/>
          </w:tcPr>
          <w:p w:rsidR="00DE6004" w:rsidRPr="002F77F5" w:rsidRDefault="00DE6004" w:rsidP="00957BF0">
            <w:pPr>
              <w:spacing w:after="0" w:line="240" w:lineRule="auto"/>
              <w:jc w:val="center"/>
              <w:rPr>
                <w:rFonts w:ascii="Times New Roman" w:hAnsi="Times New Roman"/>
                <w:bCs/>
                <w:sz w:val="24"/>
                <w:szCs w:val="24"/>
              </w:rPr>
            </w:pPr>
            <w:r w:rsidRPr="002F77F5">
              <w:rPr>
                <w:rFonts w:ascii="Times New Roman" w:hAnsi="Times New Roman"/>
                <w:b/>
                <w:bCs/>
                <w:sz w:val="24"/>
                <w:szCs w:val="24"/>
              </w:rPr>
              <w:t xml:space="preserve">№ </w:t>
            </w:r>
            <w:proofErr w:type="gramStart"/>
            <w:r w:rsidRPr="002F77F5">
              <w:rPr>
                <w:rFonts w:ascii="Times New Roman" w:hAnsi="Times New Roman"/>
                <w:b/>
                <w:bCs/>
                <w:sz w:val="24"/>
                <w:szCs w:val="24"/>
              </w:rPr>
              <w:t>СР</w:t>
            </w:r>
            <w:proofErr w:type="gramEnd"/>
          </w:p>
        </w:tc>
        <w:tc>
          <w:tcPr>
            <w:tcW w:w="2268" w:type="dxa"/>
            <w:vAlign w:val="center"/>
          </w:tcPr>
          <w:p w:rsidR="00DE6004" w:rsidRPr="002F77F5" w:rsidRDefault="00DE6004" w:rsidP="00957BF0">
            <w:pPr>
              <w:jc w:val="center"/>
              <w:rPr>
                <w:rFonts w:ascii="Times New Roman" w:hAnsi="Times New Roman"/>
                <w:b/>
                <w:bCs/>
                <w:sz w:val="24"/>
                <w:szCs w:val="24"/>
              </w:rPr>
            </w:pPr>
            <w:r w:rsidRPr="002F77F5">
              <w:rPr>
                <w:rFonts w:ascii="Times New Roman" w:hAnsi="Times New Roman"/>
                <w:b/>
                <w:sz w:val="24"/>
                <w:szCs w:val="24"/>
              </w:rPr>
              <w:t>Наименование темы внеаудиторной самостоятельной работы</w:t>
            </w:r>
          </w:p>
        </w:tc>
        <w:tc>
          <w:tcPr>
            <w:tcW w:w="3544" w:type="dxa"/>
            <w:tcBorders>
              <w:right w:val="single" w:sz="4" w:space="0" w:color="auto"/>
            </w:tcBorders>
            <w:vAlign w:val="center"/>
          </w:tcPr>
          <w:p w:rsidR="00DE6004" w:rsidRPr="002F77F5" w:rsidRDefault="00DE6004" w:rsidP="00957BF0">
            <w:pPr>
              <w:jc w:val="center"/>
              <w:rPr>
                <w:rFonts w:ascii="Times New Roman" w:hAnsi="Times New Roman"/>
                <w:b/>
                <w:bCs/>
                <w:sz w:val="24"/>
                <w:szCs w:val="24"/>
              </w:rPr>
            </w:pPr>
            <w:r w:rsidRPr="002F77F5">
              <w:rPr>
                <w:rFonts w:ascii="Times New Roman" w:hAnsi="Times New Roman"/>
                <w:b/>
                <w:sz w:val="24"/>
                <w:szCs w:val="24"/>
              </w:rPr>
              <w:t>Задание самостоятельной работы</w:t>
            </w:r>
          </w:p>
        </w:tc>
        <w:tc>
          <w:tcPr>
            <w:tcW w:w="1736" w:type="dxa"/>
            <w:vAlign w:val="center"/>
          </w:tcPr>
          <w:p w:rsidR="00DE6004" w:rsidRPr="002F77F5" w:rsidRDefault="00DE6004" w:rsidP="00957BF0">
            <w:pPr>
              <w:jc w:val="center"/>
              <w:rPr>
                <w:rFonts w:ascii="Times New Roman" w:hAnsi="Times New Roman"/>
                <w:b/>
                <w:bCs/>
                <w:sz w:val="24"/>
                <w:szCs w:val="24"/>
              </w:rPr>
            </w:pPr>
            <w:r w:rsidRPr="002F77F5">
              <w:rPr>
                <w:rFonts w:ascii="Times New Roman" w:hAnsi="Times New Roman"/>
                <w:b/>
                <w:bCs/>
                <w:sz w:val="24"/>
                <w:szCs w:val="24"/>
              </w:rPr>
              <w:t>Форма отчетности</w:t>
            </w:r>
          </w:p>
        </w:tc>
        <w:tc>
          <w:tcPr>
            <w:tcW w:w="1240" w:type="dxa"/>
            <w:vAlign w:val="center"/>
          </w:tcPr>
          <w:p w:rsidR="00DE6004" w:rsidRPr="002F77F5" w:rsidRDefault="00DE6004" w:rsidP="00957BF0">
            <w:pPr>
              <w:pStyle w:val="af3"/>
              <w:jc w:val="center"/>
              <w:rPr>
                <w:rFonts w:ascii="Times New Roman" w:hAnsi="Times New Roman"/>
                <w:b/>
                <w:sz w:val="24"/>
                <w:szCs w:val="24"/>
              </w:rPr>
            </w:pPr>
            <w:r w:rsidRPr="002F77F5">
              <w:rPr>
                <w:rFonts w:ascii="Times New Roman" w:hAnsi="Times New Roman"/>
                <w:b/>
                <w:sz w:val="24"/>
                <w:szCs w:val="24"/>
              </w:rPr>
              <w:t>Количество часов на выполнение ВСР</w:t>
            </w:r>
          </w:p>
        </w:tc>
      </w:tr>
      <w:tr w:rsidR="00DE6004" w:rsidRPr="00DF3B1C" w:rsidTr="00DB578E">
        <w:trPr>
          <w:trHeight w:val="1716"/>
        </w:trPr>
        <w:tc>
          <w:tcPr>
            <w:tcW w:w="851" w:type="dxa"/>
          </w:tcPr>
          <w:p w:rsidR="00DE6004" w:rsidRPr="00DF3B1C" w:rsidRDefault="00EF7E03" w:rsidP="00EF7E03">
            <w:pPr>
              <w:pStyle w:val="af3"/>
              <w:rPr>
                <w:rFonts w:ascii="Times New Roman" w:hAnsi="Times New Roman"/>
                <w:sz w:val="24"/>
                <w:szCs w:val="24"/>
              </w:rPr>
            </w:pPr>
            <w:r>
              <w:rPr>
                <w:rFonts w:ascii="Times New Roman" w:hAnsi="Times New Roman"/>
                <w:sz w:val="24"/>
                <w:szCs w:val="24"/>
              </w:rPr>
              <w:t>1</w:t>
            </w:r>
          </w:p>
        </w:tc>
        <w:tc>
          <w:tcPr>
            <w:tcW w:w="2268" w:type="dxa"/>
          </w:tcPr>
          <w:p w:rsidR="00DE6004" w:rsidRPr="00DE6004" w:rsidRDefault="00DE6004" w:rsidP="00DB578E">
            <w:pPr>
              <w:spacing w:after="0" w:line="240" w:lineRule="auto"/>
              <w:rPr>
                <w:rFonts w:ascii="Times New Roman" w:hAnsi="Times New Roman" w:cs="Times New Roman"/>
                <w:b/>
                <w:bCs/>
                <w:sz w:val="24"/>
                <w:szCs w:val="24"/>
              </w:rPr>
            </w:pPr>
            <w:r w:rsidRPr="00DE6004">
              <w:rPr>
                <w:rFonts w:ascii="Times New Roman" w:hAnsi="Times New Roman" w:cs="Times New Roman"/>
                <w:b/>
                <w:bCs/>
                <w:sz w:val="24"/>
                <w:szCs w:val="24"/>
              </w:rPr>
              <w:t>Тема 2.4.</w:t>
            </w:r>
            <w:r w:rsidRPr="00DE6004">
              <w:rPr>
                <w:rFonts w:ascii="Times New Roman" w:hAnsi="Times New Roman" w:cs="Times New Roman"/>
                <w:bCs/>
                <w:sz w:val="24"/>
                <w:szCs w:val="24"/>
              </w:rPr>
              <w:t>Приготовление, подготовка к реализации холодных блюд из рыбы, мяса, птицы</w:t>
            </w:r>
          </w:p>
        </w:tc>
        <w:tc>
          <w:tcPr>
            <w:tcW w:w="3544" w:type="dxa"/>
            <w:tcBorders>
              <w:right w:val="single" w:sz="4" w:space="0" w:color="auto"/>
            </w:tcBorders>
          </w:tcPr>
          <w:p w:rsidR="00DE6004" w:rsidRPr="00DE6004" w:rsidRDefault="00DE6004" w:rsidP="00DB578E">
            <w:pPr>
              <w:shd w:val="clear" w:color="auto" w:fill="FFFFFF"/>
              <w:spacing w:after="0" w:line="240" w:lineRule="auto"/>
              <w:jc w:val="both"/>
              <w:rPr>
                <w:rFonts w:ascii="Times New Roman" w:eastAsia="Times New Roman" w:hAnsi="Times New Roman" w:cs="Times New Roman"/>
                <w:sz w:val="24"/>
                <w:szCs w:val="24"/>
                <w:lang w:eastAsia="ru-RU"/>
              </w:rPr>
            </w:pPr>
            <w:r w:rsidRPr="00DE6004">
              <w:rPr>
                <w:rFonts w:ascii="Times New Roman" w:hAnsi="Times New Roman" w:cs="Times New Roman"/>
                <w:bCs/>
                <w:sz w:val="24"/>
                <w:szCs w:val="24"/>
              </w:rPr>
              <w:t>Презентация:</w:t>
            </w:r>
            <w:r w:rsidRPr="00DE6004">
              <w:rPr>
                <w:rFonts w:ascii="Times New Roman" w:hAnsi="Times New Roman" w:cs="Times New Roman"/>
                <w:b/>
                <w:bCs/>
                <w:sz w:val="24"/>
                <w:szCs w:val="24"/>
              </w:rPr>
              <w:t xml:space="preserve"> </w:t>
            </w:r>
            <w:r w:rsidRPr="00DE6004">
              <w:rPr>
                <w:rFonts w:ascii="Times New Roman" w:hAnsi="Times New Roman" w:cs="Times New Roman"/>
                <w:bCs/>
                <w:sz w:val="24"/>
                <w:szCs w:val="24"/>
              </w:rPr>
              <w:t>«Приготовление Бутербродов»</w:t>
            </w:r>
          </w:p>
          <w:p w:rsidR="00DE6004" w:rsidRPr="00DF3B1C" w:rsidRDefault="00DE6004" w:rsidP="00DB578E">
            <w:pPr>
              <w:pStyle w:val="af3"/>
              <w:rPr>
                <w:rFonts w:ascii="Times New Roman" w:hAnsi="Times New Roman"/>
                <w:sz w:val="24"/>
                <w:szCs w:val="24"/>
              </w:rPr>
            </w:pPr>
          </w:p>
        </w:tc>
        <w:tc>
          <w:tcPr>
            <w:tcW w:w="1736" w:type="dxa"/>
          </w:tcPr>
          <w:p w:rsidR="00DE6004" w:rsidRPr="00DF3B1C" w:rsidRDefault="00DE6004" w:rsidP="00DB578E">
            <w:pPr>
              <w:shd w:val="clear" w:color="auto" w:fill="FFFFFF"/>
              <w:spacing w:after="0" w:line="240" w:lineRule="auto"/>
              <w:jc w:val="both"/>
              <w:rPr>
                <w:rFonts w:ascii="Times New Roman" w:hAnsi="Times New Roman"/>
                <w:sz w:val="24"/>
                <w:szCs w:val="24"/>
              </w:rPr>
            </w:pPr>
            <w:r w:rsidRPr="00DE6004">
              <w:rPr>
                <w:rFonts w:ascii="Times New Roman" w:hAnsi="Times New Roman" w:cs="Times New Roman"/>
                <w:bCs/>
                <w:sz w:val="24"/>
                <w:szCs w:val="24"/>
              </w:rPr>
              <w:t>Презентация</w:t>
            </w:r>
          </w:p>
        </w:tc>
        <w:tc>
          <w:tcPr>
            <w:tcW w:w="1240" w:type="dxa"/>
          </w:tcPr>
          <w:p w:rsidR="00DE6004" w:rsidRDefault="00DE6004" w:rsidP="00DB578E">
            <w:pPr>
              <w:spacing w:after="0" w:line="240" w:lineRule="auto"/>
              <w:jc w:val="center"/>
              <w:rPr>
                <w:rFonts w:ascii="Times New Roman" w:hAnsi="Times New Roman"/>
                <w:sz w:val="24"/>
                <w:szCs w:val="24"/>
              </w:rPr>
            </w:pPr>
            <w:r>
              <w:rPr>
                <w:rFonts w:ascii="Times New Roman" w:hAnsi="Times New Roman"/>
                <w:sz w:val="24"/>
                <w:szCs w:val="24"/>
              </w:rPr>
              <w:t>2</w:t>
            </w:r>
          </w:p>
        </w:tc>
      </w:tr>
      <w:tr w:rsidR="00DE6004" w:rsidRPr="00DF3B1C" w:rsidTr="00DE6004">
        <w:trPr>
          <w:trHeight w:val="457"/>
        </w:trPr>
        <w:tc>
          <w:tcPr>
            <w:tcW w:w="851" w:type="dxa"/>
          </w:tcPr>
          <w:p w:rsidR="00DE6004" w:rsidRDefault="00DE6004" w:rsidP="00957BF0">
            <w:pPr>
              <w:pStyle w:val="af3"/>
              <w:jc w:val="center"/>
              <w:rPr>
                <w:rFonts w:ascii="Times New Roman" w:hAnsi="Times New Roman"/>
                <w:sz w:val="24"/>
                <w:szCs w:val="24"/>
              </w:rPr>
            </w:pPr>
          </w:p>
        </w:tc>
        <w:tc>
          <w:tcPr>
            <w:tcW w:w="2268" w:type="dxa"/>
          </w:tcPr>
          <w:p w:rsidR="00DE6004" w:rsidRPr="00DE6004" w:rsidRDefault="00DE6004" w:rsidP="00DE6004">
            <w:pPr>
              <w:rPr>
                <w:rFonts w:ascii="Times New Roman" w:hAnsi="Times New Roman" w:cs="Times New Roman"/>
                <w:b/>
                <w:bCs/>
                <w:sz w:val="24"/>
                <w:szCs w:val="24"/>
              </w:rPr>
            </w:pPr>
            <w:r>
              <w:rPr>
                <w:rFonts w:ascii="Times New Roman" w:hAnsi="Times New Roman" w:cs="Times New Roman"/>
                <w:b/>
                <w:bCs/>
                <w:sz w:val="24"/>
                <w:szCs w:val="24"/>
              </w:rPr>
              <w:t>Итого:</w:t>
            </w:r>
          </w:p>
        </w:tc>
        <w:tc>
          <w:tcPr>
            <w:tcW w:w="3544" w:type="dxa"/>
            <w:tcBorders>
              <w:right w:val="single" w:sz="4" w:space="0" w:color="auto"/>
            </w:tcBorders>
          </w:tcPr>
          <w:p w:rsidR="00DE6004" w:rsidRPr="00DE6004" w:rsidRDefault="00DE6004" w:rsidP="00DE6004">
            <w:pPr>
              <w:shd w:val="clear" w:color="auto" w:fill="FFFFFF"/>
              <w:spacing w:after="0" w:line="240" w:lineRule="auto"/>
              <w:jc w:val="both"/>
              <w:rPr>
                <w:rFonts w:ascii="Times New Roman" w:hAnsi="Times New Roman" w:cs="Times New Roman"/>
                <w:bCs/>
                <w:sz w:val="24"/>
                <w:szCs w:val="24"/>
              </w:rPr>
            </w:pPr>
          </w:p>
        </w:tc>
        <w:tc>
          <w:tcPr>
            <w:tcW w:w="1736" w:type="dxa"/>
          </w:tcPr>
          <w:p w:rsidR="00DE6004" w:rsidRPr="00DE6004" w:rsidRDefault="00DE6004" w:rsidP="00DE6004">
            <w:pPr>
              <w:shd w:val="clear" w:color="auto" w:fill="FFFFFF"/>
              <w:spacing w:after="0" w:line="240" w:lineRule="auto"/>
              <w:jc w:val="both"/>
              <w:rPr>
                <w:rFonts w:ascii="Times New Roman" w:hAnsi="Times New Roman" w:cs="Times New Roman"/>
                <w:bCs/>
                <w:sz w:val="24"/>
                <w:szCs w:val="24"/>
              </w:rPr>
            </w:pPr>
          </w:p>
        </w:tc>
        <w:tc>
          <w:tcPr>
            <w:tcW w:w="1240" w:type="dxa"/>
          </w:tcPr>
          <w:p w:rsidR="00DE6004" w:rsidRPr="00DE6004" w:rsidRDefault="00DE6004" w:rsidP="00957BF0">
            <w:pPr>
              <w:spacing w:after="0" w:line="240" w:lineRule="auto"/>
              <w:jc w:val="center"/>
              <w:rPr>
                <w:rFonts w:ascii="Times New Roman" w:hAnsi="Times New Roman"/>
                <w:b/>
                <w:sz w:val="24"/>
                <w:szCs w:val="24"/>
              </w:rPr>
            </w:pPr>
            <w:r w:rsidRPr="00DE6004">
              <w:rPr>
                <w:rFonts w:ascii="Times New Roman" w:hAnsi="Times New Roman"/>
                <w:b/>
                <w:sz w:val="24"/>
                <w:szCs w:val="24"/>
              </w:rPr>
              <w:t>4</w:t>
            </w:r>
          </w:p>
        </w:tc>
      </w:tr>
    </w:tbl>
    <w:p w:rsidR="00DE6004" w:rsidRDefault="00DE6004" w:rsidP="003766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636735" w:rsidRPr="00636898" w:rsidRDefault="00636735" w:rsidP="00636735">
      <w:pPr>
        <w:spacing w:after="0"/>
        <w:jc w:val="center"/>
        <w:rPr>
          <w:rFonts w:ascii="Times New Roman" w:hAnsi="Times New Roman"/>
          <w:b/>
          <w:sz w:val="24"/>
          <w:szCs w:val="24"/>
        </w:rPr>
      </w:pPr>
      <w:r w:rsidRPr="00636898">
        <w:rPr>
          <w:rFonts w:ascii="Times New Roman" w:hAnsi="Times New Roman"/>
          <w:b/>
          <w:sz w:val="24"/>
          <w:szCs w:val="24"/>
        </w:rPr>
        <w:t>3. Содержание внеаудиторной самостоятельной работы</w:t>
      </w:r>
    </w:p>
    <w:p w:rsidR="00D800EC" w:rsidRPr="00B70E30" w:rsidRDefault="00D800EC" w:rsidP="00DA21D9">
      <w:pPr>
        <w:shd w:val="clear" w:color="auto" w:fill="FFFFFF"/>
        <w:spacing w:after="0" w:line="240" w:lineRule="auto"/>
        <w:jc w:val="both"/>
        <w:rPr>
          <w:rFonts w:ascii="Times New Roman" w:eastAsia="Times New Roman" w:hAnsi="Times New Roman" w:cs="Times New Roman"/>
          <w:sz w:val="28"/>
          <w:szCs w:val="28"/>
          <w:lang w:eastAsia="ru-RU"/>
        </w:rPr>
      </w:pPr>
    </w:p>
    <w:p w:rsidR="00636735" w:rsidRPr="002B0751" w:rsidRDefault="00EF7E03" w:rsidP="00636735">
      <w:pPr>
        <w:shd w:val="clear" w:color="auto" w:fill="FFFFFF"/>
        <w:spacing w:after="0" w:line="240" w:lineRule="auto"/>
        <w:jc w:val="center"/>
        <w:rPr>
          <w:rFonts w:ascii="Times New Roman" w:eastAsia="Times New Roman" w:hAnsi="Times New Roman" w:cs="Times New Roman"/>
          <w:b/>
          <w:sz w:val="24"/>
          <w:szCs w:val="24"/>
          <w:lang w:eastAsia="ru-RU"/>
        </w:rPr>
      </w:pPr>
      <w:bookmarkStart w:id="2" w:name="aa39e3f4807b0832ce8b8da371227beec8f56df9"/>
      <w:bookmarkStart w:id="3" w:name="BM0"/>
      <w:bookmarkEnd w:id="2"/>
      <w:bookmarkEnd w:id="3"/>
      <w:r>
        <w:rPr>
          <w:rFonts w:ascii="Times New Roman" w:eastAsia="Times New Roman" w:hAnsi="Times New Roman" w:cs="Times New Roman"/>
          <w:b/>
          <w:sz w:val="24"/>
          <w:szCs w:val="24"/>
          <w:lang w:eastAsia="ru-RU"/>
        </w:rPr>
        <w:t>Самостоятельная работа №1</w:t>
      </w:r>
      <w:r w:rsidR="00636735" w:rsidRPr="002B0751">
        <w:rPr>
          <w:rFonts w:ascii="Times New Roman" w:eastAsia="Times New Roman" w:hAnsi="Times New Roman" w:cs="Times New Roman"/>
          <w:b/>
          <w:sz w:val="24"/>
          <w:szCs w:val="24"/>
          <w:lang w:eastAsia="ru-RU"/>
        </w:rPr>
        <w:t xml:space="preserve"> </w:t>
      </w:r>
      <w:r w:rsidR="00636735" w:rsidRPr="002B0751">
        <w:rPr>
          <w:rFonts w:ascii="Times New Roman" w:hAnsi="Times New Roman" w:cs="Times New Roman"/>
          <w:b/>
          <w:bCs/>
          <w:sz w:val="24"/>
          <w:szCs w:val="24"/>
        </w:rPr>
        <w:t>Презентация: «Приготовление Бутербродов»</w:t>
      </w:r>
    </w:p>
    <w:p w:rsidR="002B0751" w:rsidRDefault="002B0751" w:rsidP="002B0751">
      <w:pPr>
        <w:shd w:val="clear" w:color="auto" w:fill="FFFFFF"/>
        <w:spacing w:after="0" w:line="240" w:lineRule="auto"/>
        <w:ind w:firstLine="709"/>
        <w:rPr>
          <w:rFonts w:ascii="Times New Roman" w:eastAsia="Times New Roman" w:hAnsi="Times New Roman" w:cs="Times New Roman"/>
          <w:b/>
          <w:bCs/>
          <w:sz w:val="24"/>
          <w:szCs w:val="24"/>
          <w:lang w:eastAsia="ru-RU"/>
        </w:rPr>
      </w:pPr>
      <w:bookmarkStart w:id="4" w:name="h_30j0zll"/>
      <w:bookmarkEnd w:id="4"/>
      <w:r>
        <w:rPr>
          <w:rFonts w:ascii="Times New Roman" w:eastAsia="Times New Roman" w:hAnsi="Times New Roman" w:cs="Times New Roman"/>
          <w:b/>
          <w:bCs/>
          <w:sz w:val="24"/>
          <w:szCs w:val="24"/>
          <w:lang w:eastAsia="ru-RU"/>
        </w:rPr>
        <w:t>Время выполнения 2 часа</w:t>
      </w:r>
    </w:p>
    <w:p w:rsidR="00DA21D9" w:rsidRPr="00636735" w:rsidRDefault="00DA21D9" w:rsidP="00636735">
      <w:pPr>
        <w:shd w:val="clear" w:color="auto" w:fill="FFFFFF"/>
        <w:spacing w:after="0" w:line="240" w:lineRule="auto"/>
        <w:ind w:firstLine="709"/>
        <w:jc w:val="center"/>
        <w:rPr>
          <w:rFonts w:ascii="Times New Roman" w:eastAsia="Times New Roman" w:hAnsi="Times New Roman" w:cs="Times New Roman"/>
          <w:b/>
          <w:bCs/>
          <w:sz w:val="24"/>
          <w:szCs w:val="24"/>
          <w:lang w:eastAsia="ru-RU"/>
        </w:rPr>
      </w:pPr>
      <w:r w:rsidRPr="00636735">
        <w:rPr>
          <w:rFonts w:ascii="Times New Roman" w:eastAsia="Times New Roman" w:hAnsi="Times New Roman" w:cs="Times New Roman"/>
          <w:b/>
          <w:bCs/>
          <w:sz w:val="24"/>
          <w:szCs w:val="24"/>
          <w:lang w:eastAsia="ru-RU"/>
        </w:rPr>
        <w:t>Подготовка материала-презентации</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xml:space="preserve">Создание материалов-презентаций – это вид самостоятельной работы студентов по созданию наглядных информационных пособий, выполненных с помощью мультимедийной компьютерной программы </w:t>
      </w:r>
      <w:proofErr w:type="spellStart"/>
      <w:r w:rsidRPr="00636735">
        <w:rPr>
          <w:rFonts w:ascii="Times New Roman" w:eastAsia="Times New Roman" w:hAnsi="Times New Roman" w:cs="Times New Roman"/>
          <w:sz w:val="24"/>
          <w:szCs w:val="24"/>
          <w:lang w:eastAsia="ru-RU"/>
        </w:rPr>
        <w:t>PowerPoint</w:t>
      </w:r>
      <w:proofErr w:type="spellEnd"/>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xml:space="preserve">Материалы-презентации готовятся студентом в виде слайдов с использованием программы </w:t>
      </w:r>
      <w:proofErr w:type="spellStart"/>
      <w:r w:rsidRPr="00636735">
        <w:rPr>
          <w:rFonts w:ascii="Times New Roman" w:eastAsia="Times New Roman" w:hAnsi="Times New Roman" w:cs="Times New Roman"/>
          <w:sz w:val="24"/>
          <w:szCs w:val="24"/>
          <w:lang w:eastAsia="ru-RU"/>
        </w:rPr>
        <w:t>MicrosoftPowerPoint</w:t>
      </w:r>
      <w:proofErr w:type="spellEnd"/>
      <w:r w:rsidRPr="00636735">
        <w:rPr>
          <w:rFonts w:ascii="Times New Roman" w:eastAsia="Times New Roman" w:hAnsi="Times New Roman" w:cs="Times New Roman"/>
          <w:sz w:val="24"/>
          <w:szCs w:val="24"/>
          <w:lang w:eastAsia="ru-RU"/>
        </w:rPr>
        <w:t>. В качестве материалов-презентаций могут быть представлены результаты любого вида внеаудиторной самостоятельной работы, по формату соответствующие режиму презентаций.</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Затраты времени на создание презентаций зависят от степени трудности материала по теме, его объема, уровня сложности создания презентации, индивидуальных особенностей студента и определяются преподавателем.</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Согласно программе самостоятельной работы студентов по дисциплине «Санитария и гигиена» предусмотрено выполнение материала-презентации.</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Деятельность преподавателя:</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рекомендует литературу:</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-помогает в выборе главных и дополнительных элементов темы;</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консультирует при затруднениях.</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Деятельность  студента:</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изучает материалы темы, выделяя главное и второстепенное;</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устанавливает логическую связь между элементами темы;</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представляет характеристику элементов в краткой форме;</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-выбирает опорные сигналы для акцентирования главной</w:t>
      </w:r>
      <w:r w:rsidRPr="00636735">
        <w:rPr>
          <w:rFonts w:ascii="Times New Roman" w:eastAsia="Times New Roman" w:hAnsi="Times New Roman" w:cs="Times New Roman"/>
          <w:sz w:val="24"/>
          <w:szCs w:val="24"/>
          <w:lang w:eastAsia="ru-RU"/>
        </w:rPr>
        <w:br/>
        <w:t>информации и отображает в структуре работы;</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оформляет  работу и предоставляет к установленному сроку.</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Критерии оценки:</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соответствие содержания теме;</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правильная структурированность информации;</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наличие логической связи изложенной информации;</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эстетичность оформления, его соответствие требованиям;</w:t>
      </w:r>
    </w:p>
    <w:p w:rsidR="00DA21D9" w:rsidRPr="00636735" w:rsidRDefault="00DA21D9"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работа представлена в срок.</w:t>
      </w:r>
    </w:p>
    <w:p w:rsidR="00DA21D9" w:rsidRPr="00DA21D9" w:rsidRDefault="00DA21D9" w:rsidP="00EF7E03">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4A571C" w:rsidRPr="00DA21D9" w:rsidRDefault="004A571C" w:rsidP="004A571C">
      <w:pPr>
        <w:shd w:val="clear" w:color="auto" w:fill="FFFFFF"/>
        <w:spacing w:after="0" w:line="240" w:lineRule="auto"/>
        <w:jc w:val="center"/>
        <w:rPr>
          <w:rFonts w:ascii="Times New Roman" w:eastAsia="Times New Roman" w:hAnsi="Times New Roman" w:cs="Times New Roman"/>
          <w:b/>
          <w:sz w:val="28"/>
          <w:szCs w:val="28"/>
          <w:lang w:eastAsia="ru-RU"/>
        </w:rPr>
      </w:pPr>
      <w:r w:rsidRPr="00DA21D9">
        <w:rPr>
          <w:rFonts w:ascii="Times New Roman" w:eastAsia="Times New Roman" w:hAnsi="Times New Roman" w:cs="Times New Roman"/>
          <w:b/>
          <w:sz w:val="28"/>
          <w:szCs w:val="28"/>
          <w:lang w:eastAsia="ru-RU"/>
        </w:rPr>
        <w:lastRenderedPageBreak/>
        <w:t xml:space="preserve">Образец оформления презентации </w:t>
      </w:r>
    </w:p>
    <w:p w:rsidR="004A571C" w:rsidRPr="00DA21D9" w:rsidRDefault="004A571C" w:rsidP="004A571C">
      <w:pPr>
        <w:shd w:val="clear" w:color="auto" w:fill="FFFFFF"/>
        <w:spacing w:after="0" w:line="240" w:lineRule="auto"/>
        <w:jc w:val="center"/>
        <w:rPr>
          <w:rFonts w:ascii="Times New Roman" w:eastAsia="Times New Roman" w:hAnsi="Times New Roman" w:cs="Times New Roman"/>
          <w:b/>
          <w:sz w:val="28"/>
          <w:szCs w:val="28"/>
          <w:lang w:eastAsia="ru-RU"/>
        </w:rPr>
      </w:pPr>
    </w:p>
    <w:p w:rsidR="004A571C" w:rsidRPr="00DA21D9" w:rsidRDefault="004A571C" w:rsidP="004A571C">
      <w:pPr>
        <w:numPr>
          <w:ilvl w:val="0"/>
          <w:numId w:val="26"/>
        </w:numPr>
        <w:shd w:val="clear" w:color="auto" w:fill="FFFFFF"/>
        <w:suppressAutoHyphens/>
        <w:spacing w:after="0" w:line="240" w:lineRule="auto"/>
        <w:jc w:val="both"/>
        <w:rPr>
          <w:rFonts w:ascii="Times New Roman" w:eastAsia="Times New Roman" w:hAnsi="Times New Roman" w:cs="Times New Roman"/>
          <w:sz w:val="28"/>
          <w:szCs w:val="28"/>
          <w:lang w:eastAsia="ru-RU"/>
        </w:rPr>
      </w:pPr>
      <w:r w:rsidRPr="00DA21D9">
        <w:rPr>
          <w:rFonts w:ascii="Times New Roman" w:eastAsia="Times New Roman" w:hAnsi="Times New Roman" w:cs="Times New Roman"/>
          <w:sz w:val="28"/>
          <w:szCs w:val="28"/>
          <w:lang w:eastAsia="ru-RU"/>
        </w:rPr>
        <w:t>Первый слайд:</w:t>
      </w:r>
    </w:p>
    <w:p w:rsidR="004A571C" w:rsidRPr="00DA21D9" w:rsidRDefault="004A571C" w:rsidP="004A571C">
      <w:pPr>
        <w:shd w:val="clear" w:color="auto" w:fill="FFFFFF"/>
        <w:spacing w:after="0" w:line="240" w:lineRule="auto"/>
        <w:jc w:val="both"/>
        <w:rPr>
          <w:rFonts w:ascii="Times New Roman" w:eastAsia="Times New Roman" w:hAnsi="Times New Roman" w:cs="Times New Roman"/>
          <w:sz w:val="28"/>
          <w:szCs w:val="28"/>
          <w:lang w:eastAsia="ru-RU"/>
        </w:rPr>
      </w:pPr>
    </w:p>
    <w:tbl>
      <w:tblPr>
        <w:tblW w:w="0" w:type="auto"/>
        <w:tblInd w:w="108" w:type="dxa"/>
        <w:tblLayout w:type="fixed"/>
        <w:tblLook w:val="04A0" w:firstRow="1" w:lastRow="0" w:firstColumn="1" w:lastColumn="0" w:noHBand="0" w:noVBand="1"/>
      </w:tblPr>
      <w:tblGrid>
        <w:gridCol w:w="9498"/>
      </w:tblGrid>
      <w:tr w:rsidR="004A571C" w:rsidRPr="00DA21D9" w:rsidTr="00EF7E03">
        <w:trPr>
          <w:trHeight w:val="180"/>
        </w:trPr>
        <w:tc>
          <w:tcPr>
            <w:tcW w:w="9498" w:type="dxa"/>
            <w:tcBorders>
              <w:top w:val="single" w:sz="4" w:space="0" w:color="000000"/>
              <w:left w:val="single" w:sz="4" w:space="0" w:color="000000"/>
              <w:bottom w:val="single" w:sz="4" w:space="0" w:color="000000"/>
              <w:right w:val="single" w:sz="4" w:space="0" w:color="000000"/>
            </w:tcBorders>
          </w:tcPr>
          <w:p w:rsidR="004A571C" w:rsidRPr="00DA21D9" w:rsidRDefault="004A571C" w:rsidP="00957BF0">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Тема информационного сообщения (или иного вида задания):</w:t>
            </w:r>
          </w:p>
          <w:p w:rsidR="004A571C" w:rsidRPr="00DA21D9" w:rsidRDefault="004A571C" w:rsidP="00957BF0">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_____________________________________________________</w:t>
            </w:r>
          </w:p>
          <w:p w:rsidR="004A571C" w:rsidRPr="00DA21D9" w:rsidRDefault="004A571C" w:rsidP="00957BF0">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Подготовил: Ф.И.О. студента, группа</w:t>
            </w:r>
          </w:p>
          <w:p w:rsidR="004A571C" w:rsidRPr="00DA21D9" w:rsidRDefault="004A571C" w:rsidP="00957BF0">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Руководитель: Ф.И.О. преподавателя </w:t>
            </w:r>
          </w:p>
        </w:tc>
      </w:tr>
    </w:tbl>
    <w:p w:rsidR="004A571C" w:rsidRPr="00DA21D9" w:rsidRDefault="004A571C" w:rsidP="004A571C">
      <w:pPr>
        <w:shd w:val="clear" w:color="auto" w:fill="FFFFFF"/>
        <w:spacing w:after="0" w:line="240" w:lineRule="auto"/>
        <w:jc w:val="both"/>
        <w:rPr>
          <w:rFonts w:ascii="Times New Roman" w:eastAsia="Times New Roman" w:hAnsi="Times New Roman" w:cs="Times New Roman"/>
          <w:sz w:val="28"/>
          <w:szCs w:val="28"/>
          <w:lang w:eastAsia="ru-RU"/>
        </w:rPr>
      </w:pPr>
    </w:p>
    <w:p w:rsidR="004A571C" w:rsidRPr="00DA21D9" w:rsidRDefault="004A571C" w:rsidP="004A571C">
      <w:pPr>
        <w:numPr>
          <w:ilvl w:val="0"/>
          <w:numId w:val="26"/>
        </w:numPr>
        <w:shd w:val="clear" w:color="auto" w:fill="FFFFFF"/>
        <w:suppressAutoHyphens/>
        <w:spacing w:after="0" w:line="240" w:lineRule="auto"/>
        <w:jc w:val="both"/>
        <w:rPr>
          <w:rFonts w:ascii="Times New Roman" w:eastAsia="Times New Roman" w:hAnsi="Times New Roman" w:cs="Times New Roman"/>
          <w:sz w:val="28"/>
          <w:szCs w:val="28"/>
          <w:lang w:eastAsia="ru-RU"/>
        </w:rPr>
      </w:pPr>
      <w:r w:rsidRPr="00DA21D9">
        <w:rPr>
          <w:rFonts w:ascii="Times New Roman" w:eastAsia="Times New Roman" w:hAnsi="Times New Roman" w:cs="Times New Roman"/>
          <w:sz w:val="28"/>
          <w:szCs w:val="28"/>
          <w:lang w:eastAsia="ru-RU"/>
        </w:rPr>
        <w:t xml:space="preserve">Второй слайд </w:t>
      </w:r>
    </w:p>
    <w:p w:rsidR="004A571C" w:rsidRPr="00DA21D9" w:rsidRDefault="004A571C" w:rsidP="004A571C">
      <w:pPr>
        <w:shd w:val="clear" w:color="auto" w:fill="FFFFFF"/>
        <w:spacing w:after="0" w:line="240" w:lineRule="auto"/>
        <w:jc w:val="both"/>
        <w:rPr>
          <w:rFonts w:ascii="Times New Roman" w:eastAsia="Times New Roman" w:hAnsi="Times New Roman" w:cs="Times New Roman"/>
          <w:sz w:val="28"/>
          <w:szCs w:val="28"/>
          <w:lang w:eastAsia="ru-RU"/>
        </w:rPr>
      </w:pPr>
    </w:p>
    <w:tbl>
      <w:tblPr>
        <w:tblW w:w="0" w:type="auto"/>
        <w:tblInd w:w="108" w:type="dxa"/>
        <w:tblLayout w:type="fixed"/>
        <w:tblLook w:val="04A0" w:firstRow="1" w:lastRow="0" w:firstColumn="1" w:lastColumn="0" w:noHBand="0" w:noVBand="1"/>
      </w:tblPr>
      <w:tblGrid>
        <w:gridCol w:w="9498"/>
      </w:tblGrid>
      <w:tr w:rsidR="004A571C" w:rsidRPr="00DA21D9" w:rsidTr="00EF7E03">
        <w:trPr>
          <w:trHeight w:val="360"/>
        </w:trPr>
        <w:tc>
          <w:tcPr>
            <w:tcW w:w="9498" w:type="dxa"/>
            <w:tcBorders>
              <w:top w:val="single" w:sz="4" w:space="0" w:color="000000"/>
              <w:left w:val="single" w:sz="4" w:space="0" w:color="000000"/>
              <w:bottom w:val="single" w:sz="4" w:space="0" w:color="000000"/>
              <w:right w:val="single" w:sz="4" w:space="0" w:color="000000"/>
            </w:tcBorders>
          </w:tcPr>
          <w:p w:rsidR="004A571C" w:rsidRPr="00DA21D9" w:rsidRDefault="004A571C" w:rsidP="00957BF0">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План:</w:t>
            </w:r>
          </w:p>
          <w:p w:rsidR="004A571C" w:rsidRPr="00DA21D9" w:rsidRDefault="004A571C" w:rsidP="00957BF0">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1. ______________________________.</w:t>
            </w:r>
          </w:p>
          <w:p w:rsidR="004A571C" w:rsidRPr="00DA21D9" w:rsidRDefault="004A571C" w:rsidP="00957BF0">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2. ______________________________.</w:t>
            </w:r>
          </w:p>
          <w:p w:rsidR="004A571C" w:rsidRPr="00DA21D9" w:rsidRDefault="004A571C" w:rsidP="00EF7E03">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3. ______________________________.</w:t>
            </w:r>
          </w:p>
        </w:tc>
      </w:tr>
    </w:tbl>
    <w:p w:rsidR="004A571C" w:rsidRPr="00DA21D9" w:rsidRDefault="004A571C" w:rsidP="004A571C">
      <w:pPr>
        <w:shd w:val="clear" w:color="auto" w:fill="FFFFFF"/>
        <w:spacing w:after="0" w:line="240" w:lineRule="auto"/>
        <w:jc w:val="both"/>
        <w:rPr>
          <w:rFonts w:ascii="Times New Roman" w:eastAsia="Times New Roman" w:hAnsi="Times New Roman" w:cs="Times New Roman"/>
          <w:sz w:val="28"/>
          <w:szCs w:val="28"/>
          <w:lang w:eastAsia="ru-RU"/>
        </w:rPr>
      </w:pPr>
    </w:p>
    <w:p w:rsidR="004A571C" w:rsidRPr="00DA21D9" w:rsidRDefault="004A571C" w:rsidP="004A571C">
      <w:pPr>
        <w:numPr>
          <w:ilvl w:val="0"/>
          <w:numId w:val="26"/>
        </w:numPr>
        <w:shd w:val="clear" w:color="auto" w:fill="FFFFFF"/>
        <w:suppressAutoHyphens/>
        <w:spacing w:after="0" w:line="240" w:lineRule="auto"/>
        <w:jc w:val="both"/>
        <w:rPr>
          <w:rFonts w:ascii="Times New Roman" w:eastAsia="Times New Roman" w:hAnsi="Times New Roman" w:cs="Times New Roman"/>
          <w:sz w:val="28"/>
          <w:szCs w:val="28"/>
          <w:lang w:eastAsia="ru-RU"/>
        </w:rPr>
      </w:pPr>
      <w:r w:rsidRPr="00DA21D9">
        <w:rPr>
          <w:rFonts w:ascii="Times New Roman" w:eastAsia="Times New Roman" w:hAnsi="Times New Roman" w:cs="Times New Roman"/>
          <w:sz w:val="28"/>
          <w:szCs w:val="28"/>
          <w:lang w:eastAsia="ru-RU"/>
        </w:rPr>
        <w:t>Третий слайд</w:t>
      </w:r>
    </w:p>
    <w:p w:rsidR="004A571C" w:rsidRPr="00DA21D9" w:rsidRDefault="004A571C" w:rsidP="004A571C">
      <w:pPr>
        <w:shd w:val="clear" w:color="auto" w:fill="FFFFFF"/>
        <w:spacing w:after="0" w:line="240" w:lineRule="auto"/>
        <w:jc w:val="both"/>
        <w:rPr>
          <w:rFonts w:ascii="Times New Roman" w:eastAsia="Times New Roman" w:hAnsi="Times New Roman" w:cs="Times New Roman"/>
          <w:sz w:val="28"/>
          <w:szCs w:val="28"/>
          <w:lang w:eastAsia="ru-RU"/>
        </w:rPr>
      </w:pPr>
    </w:p>
    <w:tbl>
      <w:tblPr>
        <w:tblW w:w="0" w:type="auto"/>
        <w:tblInd w:w="108" w:type="dxa"/>
        <w:tblLayout w:type="fixed"/>
        <w:tblLook w:val="04A0" w:firstRow="1" w:lastRow="0" w:firstColumn="1" w:lastColumn="0" w:noHBand="0" w:noVBand="1"/>
      </w:tblPr>
      <w:tblGrid>
        <w:gridCol w:w="9498"/>
      </w:tblGrid>
      <w:tr w:rsidR="004A571C" w:rsidRPr="00DA21D9" w:rsidTr="00EF7E03">
        <w:trPr>
          <w:trHeight w:val="180"/>
        </w:trPr>
        <w:tc>
          <w:tcPr>
            <w:tcW w:w="9498" w:type="dxa"/>
            <w:tcBorders>
              <w:top w:val="single" w:sz="4" w:space="0" w:color="000000"/>
              <w:left w:val="single" w:sz="4" w:space="0" w:color="000000"/>
              <w:bottom w:val="single" w:sz="4" w:space="0" w:color="000000"/>
              <w:right w:val="single" w:sz="4" w:space="0" w:color="000000"/>
            </w:tcBorders>
          </w:tcPr>
          <w:p w:rsidR="004A571C" w:rsidRPr="00DA21D9" w:rsidRDefault="004A571C" w:rsidP="00957BF0">
            <w:pPr>
              <w:shd w:val="clear" w:color="auto" w:fill="FFFFFF"/>
              <w:snapToGrid w:val="0"/>
              <w:spacing w:after="0" w:line="240" w:lineRule="auto"/>
              <w:jc w:val="center"/>
              <w:rPr>
                <w:rFonts w:ascii="Times New Roman" w:eastAsia="Times New Roman" w:hAnsi="Times New Roman" w:cs="Times New Roman"/>
                <w:sz w:val="28"/>
                <w:szCs w:val="28"/>
              </w:rPr>
            </w:pPr>
          </w:p>
          <w:p w:rsidR="004A571C" w:rsidRPr="00DA21D9" w:rsidRDefault="004A571C" w:rsidP="00EF7E03">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Литература:</w:t>
            </w:r>
          </w:p>
        </w:tc>
      </w:tr>
    </w:tbl>
    <w:p w:rsidR="004A571C" w:rsidRPr="00DA21D9" w:rsidRDefault="004A571C" w:rsidP="004A571C">
      <w:pPr>
        <w:shd w:val="clear" w:color="auto" w:fill="FFFFFF"/>
        <w:spacing w:after="0" w:line="240" w:lineRule="auto"/>
        <w:jc w:val="both"/>
        <w:rPr>
          <w:rFonts w:ascii="Times New Roman" w:eastAsia="Times New Roman" w:hAnsi="Times New Roman" w:cs="Times New Roman"/>
          <w:sz w:val="28"/>
          <w:szCs w:val="28"/>
          <w:lang w:eastAsia="ru-RU"/>
        </w:rPr>
      </w:pPr>
    </w:p>
    <w:p w:rsidR="004A571C" w:rsidRPr="00DA21D9" w:rsidRDefault="004A571C" w:rsidP="004A571C">
      <w:pPr>
        <w:shd w:val="clear" w:color="auto" w:fill="FFFFFF"/>
        <w:spacing w:after="0" w:line="240" w:lineRule="auto"/>
        <w:jc w:val="both"/>
        <w:rPr>
          <w:rFonts w:ascii="Times New Roman" w:eastAsia="Times New Roman" w:hAnsi="Times New Roman" w:cs="Times New Roman"/>
          <w:sz w:val="28"/>
          <w:szCs w:val="28"/>
          <w:lang w:eastAsia="ru-RU"/>
        </w:rPr>
      </w:pPr>
    </w:p>
    <w:p w:rsidR="004A571C" w:rsidRPr="00DA21D9" w:rsidRDefault="004A571C" w:rsidP="004A571C">
      <w:pPr>
        <w:numPr>
          <w:ilvl w:val="0"/>
          <w:numId w:val="26"/>
        </w:numPr>
        <w:shd w:val="clear" w:color="auto" w:fill="FFFFFF"/>
        <w:suppressAutoHyphens/>
        <w:spacing w:after="0" w:line="240" w:lineRule="auto"/>
        <w:jc w:val="both"/>
        <w:rPr>
          <w:rFonts w:ascii="Times New Roman" w:eastAsia="Times New Roman" w:hAnsi="Times New Roman" w:cs="Times New Roman"/>
          <w:sz w:val="28"/>
          <w:szCs w:val="28"/>
          <w:lang w:eastAsia="ru-RU"/>
        </w:rPr>
      </w:pPr>
      <w:r w:rsidRPr="00DA21D9">
        <w:rPr>
          <w:rFonts w:ascii="Times New Roman" w:eastAsia="Times New Roman" w:hAnsi="Times New Roman" w:cs="Times New Roman"/>
          <w:sz w:val="28"/>
          <w:szCs w:val="28"/>
          <w:lang w:eastAsia="ru-RU"/>
        </w:rPr>
        <w:t xml:space="preserve">Четвертый слайд </w:t>
      </w:r>
    </w:p>
    <w:p w:rsidR="004A571C" w:rsidRPr="00DA21D9" w:rsidRDefault="004A571C" w:rsidP="004A571C">
      <w:pPr>
        <w:shd w:val="clear" w:color="auto" w:fill="FFFFFF"/>
        <w:spacing w:after="0" w:line="240" w:lineRule="auto"/>
        <w:jc w:val="both"/>
        <w:rPr>
          <w:rFonts w:ascii="Times New Roman" w:eastAsia="Times New Roman" w:hAnsi="Times New Roman" w:cs="Times New Roman"/>
          <w:sz w:val="28"/>
          <w:szCs w:val="28"/>
          <w:lang w:eastAsia="ru-RU"/>
        </w:rPr>
      </w:pPr>
    </w:p>
    <w:tbl>
      <w:tblPr>
        <w:tblW w:w="0" w:type="auto"/>
        <w:tblInd w:w="108" w:type="dxa"/>
        <w:tblLayout w:type="fixed"/>
        <w:tblLook w:val="04A0" w:firstRow="1" w:lastRow="0" w:firstColumn="1" w:lastColumn="0" w:noHBand="0" w:noVBand="1"/>
      </w:tblPr>
      <w:tblGrid>
        <w:gridCol w:w="9498"/>
      </w:tblGrid>
      <w:tr w:rsidR="004A571C" w:rsidRPr="00DA21D9" w:rsidTr="00EF7E03">
        <w:trPr>
          <w:trHeight w:val="180"/>
        </w:trPr>
        <w:tc>
          <w:tcPr>
            <w:tcW w:w="9498" w:type="dxa"/>
            <w:tcBorders>
              <w:top w:val="single" w:sz="4" w:space="0" w:color="000000"/>
              <w:left w:val="single" w:sz="4" w:space="0" w:color="000000"/>
              <w:bottom w:val="single" w:sz="4" w:space="0" w:color="000000"/>
              <w:right w:val="single" w:sz="4" w:space="0" w:color="000000"/>
            </w:tcBorders>
            <w:hideMark/>
          </w:tcPr>
          <w:p w:rsidR="004A571C" w:rsidRPr="00DA21D9" w:rsidRDefault="004A571C" w:rsidP="00957BF0">
            <w:pPr>
              <w:shd w:val="clear" w:color="auto" w:fill="FFFFFF"/>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Лаконично раскрывает содержание информации, можно </w:t>
            </w:r>
          </w:p>
          <w:p w:rsidR="004A571C" w:rsidRPr="00DA21D9" w:rsidRDefault="004A571C" w:rsidP="00957BF0">
            <w:pPr>
              <w:shd w:val="clear" w:color="auto" w:fill="FFFFFF"/>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включать рисунки, автофигуры, графики, диаграммы</w:t>
            </w:r>
          </w:p>
          <w:p w:rsidR="004A571C" w:rsidRPr="00DA21D9" w:rsidRDefault="004A571C" w:rsidP="00957BF0">
            <w:pPr>
              <w:shd w:val="clear" w:color="auto" w:fill="FFFFFF"/>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и другие способы наглядного отображения информации </w:t>
            </w:r>
          </w:p>
        </w:tc>
      </w:tr>
    </w:tbl>
    <w:p w:rsidR="00DA21D9" w:rsidRPr="00DA21D9" w:rsidRDefault="00DA21D9" w:rsidP="00DA21D9">
      <w:pPr>
        <w:shd w:val="clear" w:color="auto" w:fill="FFFFFF"/>
        <w:spacing w:after="0" w:line="240" w:lineRule="auto"/>
        <w:rPr>
          <w:rFonts w:ascii="Times New Roman" w:eastAsia="Times New Roman" w:hAnsi="Times New Roman" w:cs="Times New Roman"/>
          <w:sz w:val="28"/>
          <w:szCs w:val="28"/>
          <w:lang w:eastAsia="ru-RU"/>
        </w:rPr>
      </w:pPr>
    </w:p>
    <w:p w:rsidR="00DA21D9" w:rsidRPr="00B70E30" w:rsidRDefault="00DA21D9" w:rsidP="00DA21D9">
      <w:pPr>
        <w:spacing w:after="0" w:line="240" w:lineRule="auto"/>
        <w:ind w:firstLine="709"/>
        <w:jc w:val="center"/>
        <w:rPr>
          <w:rFonts w:ascii="Times New Roman" w:eastAsia="Times New Roman" w:hAnsi="Times New Roman" w:cs="Times New Roman"/>
          <w:b/>
          <w:bCs/>
          <w:color w:val="000000"/>
          <w:sz w:val="24"/>
          <w:szCs w:val="24"/>
          <w:shd w:val="clear" w:color="auto" w:fill="FFFFFF"/>
          <w:lang w:eastAsia="ru-RU"/>
        </w:rPr>
      </w:pPr>
      <w:r w:rsidRPr="00B70E30">
        <w:rPr>
          <w:rFonts w:ascii="Times New Roman" w:eastAsia="Times New Roman" w:hAnsi="Times New Roman" w:cs="Times New Roman"/>
          <w:b/>
          <w:bCs/>
          <w:color w:val="000000"/>
          <w:sz w:val="24"/>
          <w:szCs w:val="24"/>
          <w:shd w:val="clear" w:color="auto" w:fill="FFFFFF"/>
          <w:lang w:eastAsia="ru-RU"/>
        </w:rPr>
        <w:t xml:space="preserve">Критерии оценки презентации </w:t>
      </w:r>
    </w:p>
    <w:p w:rsidR="00DA21D9" w:rsidRPr="00B70E30" w:rsidRDefault="00DA21D9" w:rsidP="00DA21D9">
      <w:pPr>
        <w:spacing w:after="0" w:line="240" w:lineRule="auto"/>
        <w:ind w:firstLine="709"/>
        <w:jc w:val="center"/>
        <w:rPr>
          <w:rFonts w:ascii="Times New Roman" w:eastAsia="Times New Roman" w:hAnsi="Times New Roman" w:cs="Times New Roman"/>
          <w:b/>
          <w:bCs/>
          <w:color w:val="000000"/>
          <w:sz w:val="24"/>
          <w:szCs w:val="24"/>
          <w:lang w:eastAsia="ru-RU"/>
        </w:rPr>
      </w:pPr>
    </w:p>
    <w:tbl>
      <w:tblPr>
        <w:tblW w:w="952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1559"/>
        <w:gridCol w:w="1276"/>
        <w:gridCol w:w="1827"/>
        <w:gridCol w:w="2007"/>
        <w:gridCol w:w="2285"/>
      </w:tblGrid>
      <w:tr w:rsidR="002B0751" w:rsidRPr="00B70E30" w:rsidTr="002B0751">
        <w:trPr>
          <w:trHeight w:val="596"/>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 </w:t>
            </w:r>
            <w:proofErr w:type="gramStart"/>
            <w:r w:rsidRPr="00B70E30">
              <w:rPr>
                <w:rFonts w:ascii="Times New Roman" w:eastAsia="Times New Roman" w:hAnsi="Times New Roman" w:cs="Times New Roman"/>
                <w:b/>
                <w:bCs/>
                <w:color w:val="000000"/>
                <w:sz w:val="24"/>
                <w:szCs w:val="24"/>
              </w:rPr>
              <w:t>п</w:t>
            </w:r>
            <w:proofErr w:type="gramEnd"/>
            <w:r w:rsidRPr="00B70E30">
              <w:rPr>
                <w:rFonts w:ascii="Times New Roman" w:eastAsia="Times New Roman" w:hAnsi="Times New Roman" w:cs="Times New Roman"/>
                <w:b/>
                <w:bCs/>
                <w:color w:val="000000"/>
                <w:sz w:val="24"/>
                <w:szCs w:val="24"/>
              </w:rPr>
              <w:t xml:space="preserve">/п </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Критерии оценки </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Метод оценки </w:t>
            </w:r>
          </w:p>
        </w:tc>
        <w:tc>
          <w:tcPr>
            <w:tcW w:w="1827"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Работа выполнена </w:t>
            </w:r>
          </w:p>
        </w:tc>
        <w:tc>
          <w:tcPr>
            <w:tcW w:w="2007"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Работа выполнена не полностью </w:t>
            </w:r>
          </w:p>
        </w:tc>
        <w:tc>
          <w:tcPr>
            <w:tcW w:w="2285"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Работа не выполнена</w:t>
            </w:r>
          </w:p>
        </w:tc>
      </w:tr>
      <w:tr w:rsidR="002B0751" w:rsidRPr="00B70E30" w:rsidTr="002B0751">
        <w:trPr>
          <w:trHeight w:val="106"/>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DA21D9" w:rsidRPr="00B70E30" w:rsidRDefault="00DA21D9" w:rsidP="00DA21D9">
            <w:pPr>
              <w:spacing w:after="0" w:line="240" w:lineRule="auto"/>
              <w:rPr>
                <w:rFonts w:ascii="Times New Roman" w:eastAsia="Times New Roman" w:hAnsi="Times New Roman" w:cs="Times New Roman"/>
                <w:b/>
                <w:bCs/>
                <w:color w:val="000000"/>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DA21D9" w:rsidRPr="00B70E30" w:rsidRDefault="00DA21D9" w:rsidP="00DA21D9">
            <w:pPr>
              <w:spacing w:after="0" w:line="240" w:lineRule="auto"/>
              <w:rPr>
                <w:rFonts w:ascii="Times New Roman" w:eastAsia="Times New Roman" w:hAnsi="Times New Roman" w:cs="Times New Roman"/>
                <w:b/>
                <w:bCs/>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DA21D9" w:rsidRPr="00B70E30" w:rsidRDefault="00DA21D9" w:rsidP="00DA21D9">
            <w:pPr>
              <w:spacing w:after="0" w:line="240" w:lineRule="auto"/>
              <w:rPr>
                <w:rFonts w:ascii="Times New Roman" w:eastAsia="Times New Roman" w:hAnsi="Times New Roman" w:cs="Times New Roman"/>
                <w:b/>
                <w:bCs/>
                <w:color w:val="000000"/>
                <w:sz w:val="24"/>
                <w:szCs w:val="24"/>
              </w:rPr>
            </w:pPr>
          </w:p>
        </w:tc>
        <w:tc>
          <w:tcPr>
            <w:tcW w:w="1827"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Высокий уровень 3 балла</w:t>
            </w:r>
          </w:p>
        </w:tc>
        <w:tc>
          <w:tcPr>
            <w:tcW w:w="2007"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Средний уровень 2 балла </w:t>
            </w:r>
          </w:p>
        </w:tc>
        <w:tc>
          <w:tcPr>
            <w:tcW w:w="2285" w:type="dxa"/>
            <w:tcBorders>
              <w:top w:val="single" w:sz="4" w:space="0" w:color="000000"/>
              <w:left w:val="single" w:sz="4" w:space="0" w:color="000000"/>
              <w:bottom w:val="single" w:sz="4" w:space="0" w:color="000000"/>
              <w:right w:val="single" w:sz="4" w:space="0" w:color="000000"/>
            </w:tcBorders>
          </w:tcPr>
          <w:p w:rsidR="00DA21D9" w:rsidRPr="00B70E30" w:rsidRDefault="00DA21D9" w:rsidP="00DA21D9">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Низкий уровень 1 балл </w:t>
            </w:r>
          </w:p>
          <w:p w:rsidR="00DA21D9" w:rsidRPr="00B70E30" w:rsidRDefault="00DA21D9" w:rsidP="00DA21D9">
            <w:pPr>
              <w:spacing w:after="0" w:line="240" w:lineRule="auto"/>
              <w:jc w:val="center"/>
              <w:rPr>
                <w:rFonts w:ascii="Times New Roman" w:eastAsia="Times New Roman" w:hAnsi="Times New Roman" w:cs="Times New Roman"/>
                <w:b/>
                <w:bCs/>
                <w:color w:val="000000"/>
                <w:sz w:val="24"/>
                <w:szCs w:val="24"/>
              </w:rPr>
            </w:pPr>
          </w:p>
        </w:tc>
      </w:tr>
      <w:tr w:rsidR="002B0751" w:rsidRPr="00B70E30" w:rsidTr="002B0751">
        <w:trPr>
          <w:trHeight w:val="1215"/>
        </w:trPr>
        <w:tc>
          <w:tcPr>
            <w:tcW w:w="567"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1</w:t>
            </w:r>
          </w:p>
        </w:tc>
        <w:tc>
          <w:tcPr>
            <w:tcW w:w="1559"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Грамотность в определении терминов</w:t>
            </w:r>
          </w:p>
        </w:tc>
        <w:tc>
          <w:tcPr>
            <w:tcW w:w="1276"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Проверка работы </w:t>
            </w:r>
          </w:p>
        </w:tc>
        <w:tc>
          <w:tcPr>
            <w:tcW w:w="1827"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Термины и определения написаны грамотно, допускается 1 ошибка</w:t>
            </w:r>
          </w:p>
        </w:tc>
        <w:tc>
          <w:tcPr>
            <w:tcW w:w="2007"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Есть незначительное количество грамматических ошибок(2-3) </w:t>
            </w:r>
          </w:p>
        </w:tc>
        <w:tc>
          <w:tcPr>
            <w:tcW w:w="2285" w:type="dxa"/>
            <w:vMerge w:val="restart"/>
            <w:tcBorders>
              <w:top w:val="single" w:sz="4" w:space="0" w:color="000000"/>
              <w:left w:val="single" w:sz="4" w:space="0" w:color="000000"/>
              <w:bottom w:val="single" w:sz="4" w:space="0" w:color="000000"/>
              <w:right w:val="single" w:sz="4" w:space="0" w:color="000000"/>
            </w:tcBorders>
          </w:tcPr>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1.</w:t>
            </w:r>
            <w:proofErr w:type="gramStart"/>
            <w:r w:rsidRPr="00B70E30">
              <w:rPr>
                <w:rFonts w:ascii="Times New Roman" w:eastAsia="Times New Roman" w:hAnsi="Times New Roman" w:cs="Times New Roman"/>
                <w:color w:val="000000"/>
                <w:sz w:val="24"/>
                <w:szCs w:val="24"/>
              </w:rPr>
              <w:t>Обучающийся</w:t>
            </w:r>
            <w:proofErr w:type="gramEnd"/>
            <w:r w:rsidRPr="00B70E30">
              <w:rPr>
                <w:rFonts w:ascii="Times New Roman" w:eastAsia="Times New Roman" w:hAnsi="Times New Roman" w:cs="Times New Roman"/>
                <w:color w:val="000000"/>
                <w:sz w:val="24"/>
                <w:szCs w:val="24"/>
              </w:rPr>
              <w:t xml:space="preserve"> работу не выполнил вовсе.</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2.Значительное количество грамматических </w:t>
            </w:r>
            <w:r w:rsidRPr="00B70E30">
              <w:rPr>
                <w:rFonts w:ascii="Times New Roman" w:eastAsia="Times New Roman" w:hAnsi="Times New Roman" w:cs="Times New Roman"/>
                <w:color w:val="000000"/>
                <w:sz w:val="24"/>
                <w:szCs w:val="24"/>
              </w:rPr>
              <w:lastRenderedPageBreak/>
              <w:t>ошибок(4-5).</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3.Презентация  не соответствует теме.</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4.Тема раскрыта поверхностно.</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5.Аргументы разбросаны, непоследовательны.</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6.Много сомнительных или неточных фактов.</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Неопрятная и трудно читаемая работа.</w:t>
            </w:r>
          </w:p>
        </w:tc>
      </w:tr>
      <w:tr w:rsidR="002B0751" w:rsidRPr="00B70E30" w:rsidTr="002B0751">
        <w:trPr>
          <w:trHeight w:val="4275"/>
        </w:trPr>
        <w:tc>
          <w:tcPr>
            <w:tcW w:w="567" w:type="dxa"/>
            <w:tcBorders>
              <w:top w:val="single" w:sz="4" w:space="0" w:color="000000"/>
              <w:left w:val="single" w:sz="4" w:space="0" w:color="000000"/>
              <w:bottom w:val="single" w:sz="4" w:space="0" w:color="000000"/>
              <w:right w:val="single" w:sz="4" w:space="0" w:color="000000"/>
            </w:tcBorders>
          </w:tcPr>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lastRenderedPageBreak/>
              <w:t>2</w:t>
            </w: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p>
          <w:p w:rsidR="00DA21D9" w:rsidRPr="00B70E30" w:rsidRDefault="00DA21D9" w:rsidP="00DA21D9">
            <w:pPr>
              <w:spacing w:after="0" w:line="240" w:lineRule="auto"/>
              <w:jc w:val="center"/>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Уровень содержания презентации</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Правильность оформления</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презентации</w:t>
            </w:r>
          </w:p>
        </w:tc>
        <w:tc>
          <w:tcPr>
            <w:tcW w:w="1276" w:type="dxa"/>
            <w:tcBorders>
              <w:top w:val="single" w:sz="4" w:space="0" w:color="000000"/>
              <w:left w:val="single" w:sz="4" w:space="0" w:color="000000"/>
              <w:bottom w:val="single" w:sz="4" w:space="0" w:color="000000"/>
              <w:right w:val="single" w:sz="4" w:space="0" w:color="000000"/>
            </w:tcBorders>
          </w:tcPr>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Проверка работы</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Проверка работы</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Содержание полностью соответствует теме.</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-Тема глубоко раскрыта.</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-Аргументы логически структурированы.</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-Факты представлены точно</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-оригинальность и творчество.</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-Адекватное использование источников.</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Презентация оформлена аккуратно и точно в соответствии с правилами.</w:t>
            </w:r>
          </w:p>
        </w:tc>
        <w:tc>
          <w:tcPr>
            <w:tcW w:w="2007" w:type="dxa"/>
            <w:tcBorders>
              <w:top w:val="single" w:sz="4" w:space="0" w:color="000000"/>
              <w:left w:val="single" w:sz="4" w:space="0" w:color="000000"/>
              <w:bottom w:val="single" w:sz="4" w:space="0" w:color="000000"/>
              <w:right w:val="single" w:sz="4" w:space="0" w:color="000000"/>
            </w:tcBorders>
          </w:tcPr>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-Содержание в основном соответствует теме.</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-Тема раскрыта.</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Аргументы в основном логически структурированы</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-Допущены неточности фактов.</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-Присутствуют элементы творчества.</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-Имеются некоторые ссылки на использование источников.</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p>
          <w:p w:rsidR="00DA21D9" w:rsidRPr="00B70E30" w:rsidRDefault="00DA21D9" w:rsidP="00DA21D9">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Презентация</w:t>
            </w:r>
          </w:p>
          <w:p w:rsidR="00DA21D9" w:rsidRPr="00B70E30" w:rsidRDefault="00DA21D9" w:rsidP="00DA21D9">
            <w:pPr>
              <w:spacing w:after="0" w:line="240" w:lineRule="auto"/>
              <w:rPr>
                <w:rFonts w:ascii="Times New Roman" w:eastAsia="Times New Roman" w:hAnsi="Times New Roman" w:cs="Times New Roman"/>
                <w:color w:val="000000"/>
                <w:sz w:val="24"/>
                <w:szCs w:val="24"/>
              </w:rPr>
            </w:pPr>
            <w:proofErr w:type="gramStart"/>
            <w:r w:rsidRPr="00B70E30">
              <w:rPr>
                <w:rFonts w:ascii="Times New Roman" w:eastAsia="Times New Roman" w:hAnsi="Times New Roman" w:cs="Times New Roman"/>
                <w:color w:val="000000"/>
                <w:sz w:val="24"/>
                <w:szCs w:val="24"/>
              </w:rPr>
              <w:t>оформлена</w:t>
            </w:r>
            <w:proofErr w:type="gramEnd"/>
            <w:r w:rsidRPr="00B70E30">
              <w:rPr>
                <w:rFonts w:ascii="Times New Roman" w:eastAsia="Times New Roman" w:hAnsi="Times New Roman" w:cs="Times New Roman"/>
                <w:color w:val="000000"/>
                <w:sz w:val="24"/>
                <w:szCs w:val="24"/>
              </w:rPr>
              <w:t xml:space="preserve"> аккуратно, допущены незначительные отклонения от правил</w:t>
            </w:r>
          </w:p>
        </w:tc>
        <w:tc>
          <w:tcPr>
            <w:tcW w:w="2285" w:type="dxa"/>
            <w:vMerge/>
            <w:tcBorders>
              <w:top w:val="single" w:sz="4" w:space="0" w:color="000000"/>
              <w:left w:val="single" w:sz="4" w:space="0" w:color="000000"/>
              <w:bottom w:val="single" w:sz="4" w:space="0" w:color="000000"/>
              <w:right w:val="single" w:sz="4" w:space="0" w:color="000000"/>
            </w:tcBorders>
            <w:vAlign w:val="center"/>
            <w:hideMark/>
          </w:tcPr>
          <w:p w:rsidR="00DA21D9" w:rsidRPr="00B70E30" w:rsidRDefault="00DA21D9" w:rsidP="00DA21D9">
            <w:pPr>
              <w:spacing w:after="0" w:line="240" w:lineRule="auto"/>
              <w:rPr>
                <w:rFonts w:ascii="Times New Roman" w:eastAsia="Times New Roman" w:hAnsi="Times New Roman" w:cs="Times New Roman"/>
                <w:color w:val="000000"/>
                <w:sz w:val="24"/>
                <w:szCs w:val="24"/>
              </w:rPr>
            </w:pPr>
          </w:p>
        </w:tc>
      </w:tr>
    </w:tbl>
    <w:p w:rsidR="00DA21D9" w:rsidRPr="00B70E30" w:rsidRDefault="00DA21D9" w:rsidP="00DA21D9">
      <w:pPr>
        <w:spacing w:after="0" w:line="240" w:lineRule="auto"/>
        <w:ind w:firstLine="709"/>
        <w:jc w:val="center"/>
        <w:rPr>
          <w:rFonts w:ascii="Times New Roman" w:eastAsia="Times New Roman" w:hAnsi="Times New Roman" w:cs="Times New Roman"/>
          <w:color w:val="000000"/>
          <w:sz w:val="24"/>
          <w:szCs w:val="24"/>
          <w:shd w:val="clear" w:color="auto" w:fill="FFFFFF"/>
          <w:lang w:eastAsia="ru-RU"/>
        </w:rPr>
      </w:pPr>
    </w:p>
    <w:tbl>
      <w:tblPr>
        <w:tblW w:w="951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7"/>
        <w:gridCol w:w="2766"/>
        <w:gridCol w:w="2469"/>
        <w:gridCol w:w="2154"/>
      </w:tblGrid>
      <w:tr w:rsidR="00DA21D9" w:rsidRPr="00B70E30" w:rsidTr="002B0751">
        <w:trPr>
          <w:trHeight w:val="355"/>
        </w:trPr>
        <w:tc>
          <w:tcPr>
            <w:tcW w:w="2127"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right"/>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Оценка </w:t>
            </w:r>
          </w:p>
        </w:tc>
        <w:tc>
          <w:tcPr>
            <w:tcW w:w="2766"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 4-5 баллов</w:t>
            </w:r>
          </w:p>
          <w:p w:rsidR="00DA21D9" w:rsidRPr="00B70E30" w:rsidRDefault="00DA21D9" w:rsidP="00DA21D9">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«удовлетворительно»</w:t>
            </w:r>
          </w:p>
        </w:tc>
        <w:tc>
          <w:tcPr>
            <w:tcW w:w="2469"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6-7 баллов</w:t>
            </w:r>
          </w:p>
          <w:p w:rsidR="00DA21D9" w:rsidRPr="00B70E30" w:rsidRDefault="00DA21D9" w:rsidP="00DA21D9">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«хорошо»   </w:t>
            </w:r>
          </w:p>
        </w:tc>
        <w:tc>
          <w:tcPr>
            <w:tcW w:w="2154" w:type="dxa"/>
            <w:tcBorders>
              <w:top w:val="single" w:sz="4" w:space="0" w:color="000000"/>
              <w:left w:val="single" w:sz="4" w:space="0" w:color="000000"/>
              <w:bottom w:val="single" w:sz="4" w:space="0" w:color="000000"/>
              <w:right w:val="single" w:sz="4" w:space="0" w:color="000000"/>
            </w:tcBorders>
            <w:hideMark/>
          </w:tcPr>
          <w:p w:rsidR="00DA21D9" w:rsidRPr="00B70E30" w:rsidRDefault="00DA21D9" w:rsidP="00DA21D9">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 8-9 баллов</w:t>
            </w:r>
          </w:p>
          <w:p w:rsidR="00DA21D9" w:rsidRPr="00B70E30" w:rsidRDefault="00DA21D9" w:rsidP="00DA21D9">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«отлично»</w:t>
            </w:r>
          </w:p>
        </w:tc>
      </w:tr>
    </w:tbl>
    <w:p w:rsidR="00D800EC" w:rsidRDefault="00D800EC" w:rsidP="00EB5117">
      <w:pPr>
        <w:spacing w:after="0" w:line="240" w:lineRule="auto"/>
        <w:rPr>
          <w:rFonts w:ascii="Times New Roman" w:eastAsia="Times New Roman" w:hAnsi="Times New Roman" w:cs="Times New Roman"/>
          <w:b/>
          <w:sz w:val="28"/>
          <w:szCs w:val="28"/>
          <w:lang w:eastAsia="ru-RU"/>
        </w:rPr>
      </w:pPr>
    </w:p>
    <w:p w:rsidR="002B0751" w:rsidRPr="00636735" w:rsidRDefault="002B0751" w:rsidP="00EF7E03">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636735">
        <w:rPr>
          <w:rFonts w:ascii="Times New Roman" w:eastAsia="Times New Roman" w:hAnsi="Times New Roman" w:cs="Times New Roman"/>
          <w:b/>
          <w:bCs/>
          <w:sz w:val="24"/>
          <w:szCs w:val="24"/>
          <w:lang w:eastAsia="ru-RU"/>
        </w:rPr>
        <w:t>Критерии оценки внеаудиторной самостоятельной работы студентов</w:t>
      </w:r>
    </w:p>
    <w:p w:rsidR="002B0751" w:rsidRPr="00636735" w:rsidRDefault="002B0751"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 xml:space="preserve">Качество выполнения внеаудиторной самостоятельной работы студентов оценивается посредством текущего контроля самостоятельной работы студентов. Текущий контроль СРС – это форма планомерного контроля качества и </w:t>
      </w:r>
      <w:proofErr w:type="gramStart"/>
      <w:r w:rsidRPr="00636735">
        <w:rPr>
          <w:rFonts w:ascii="Times New Roman" w:eastAsia="Times New Roman" w:hAnsi="Times New Roman" w:cs="Times New Roman"/>
          <w:sz w:val="24"/>
          <w:szCs w:val="24"/>
          <w:lang w:eastAsia="ru-RU"/>
        </w:rPr>
        <w:t>объема</w:t>
      </w:r>
      <w:proofErr w:type="gramEnd"/>
      <w:r w:rsidRPr="00636735">
        <w:rPr>
          <w:rFonts w:ascii="Times New Roman" w:eastAsia="Times New Roman" w:hAnsi="Times New Roman" w:cs="Times New Roman"/>
          <w:sz w:val="24"/>
          <w:szCs w:val="24"/>
          <w:lang w:eastAsia="ru-RU"/>
        </w:rPr>
        <w:t xml:space="preserve"> приобретаемых студентом компетенций в процессе изучения дисциплины, проводится на практических и семинарских занятиях и во время консультаций преподавателя.</w:t>
      </w:r>
    </w:p>
    <w:p w:rsidR="002B0751" w:rsidRPr="00636735" w:rsidRDefault="002B0751"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Самостоятельная работа всегда завершается какими-либо результатами. Это выполненные задания, упражнения, решенные задачи, написанные сочинения, заполненные таблицы, построенные графики, подготовленные ответы на вопросы.</w:t>
      </w:r>
    </w:p>
    <w:p w:rsidR="002B0751" w:rsidRDefault="002B0751" w:rsidP="00EF7E0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36735">
        <w:rPr>
          <w:rFonts w:ascii="Times New Roman" w:eastAsia="Times New Roman" w:hAnsi="Times New Roman" w:cs="Times New Roman"/>
          <w:sz w:val="24"/>
          <w:szCs w:val="24"/>
          <w:lang w:eastAsia="ru-RU"/>
        </w:rPr>
        <w:t>Таким образом, широкое использование методов самостоятельной работы, побуждающих к  мыслительной и практической деятельности, развивает столь важные интеллектуальные качества человека, обеспечивающие в дальнейшем его стремление к постоянному овладению знаниями и применению их на практике.</w:t>
      </w:r>
    </w:p>
    <w:p w:rsidR="001E31CF" w:rsidRDefault="001E31CF" w:rsidP="00D800EC">
      <w:pPr>
        <w:spacing w:after="0" w:line="240" w:lineRule="auto"/>
        <w:jc w:val="center"/>
        <w:rPr>
          <w:rFonts w:ascii="Times New Roman" w:eastAsia="Times New Roman" w:hAnsi="Times New Roman" w:cs="Times New Roman"/>
          <w:b/>
          <w:sz w:val="28"/>
          <w:szCs w:val="28"/>
          <w:lang w:eastAsia="ru-RU"/>
        </w:rPr>
      </w:pPr>
    </w:p>
    <w:p w:rsidR="00DA21D9" w:rsidRPr="00DA21D9" w:rsidRDefault="00DA21D9" w:rsidP="00DA21D9">
      <w:pPr>
        <w:spacing w:after="0" w:line="240" w:lineRule="auto"/>
        <w:rPr>
          <w:rFonts w:ascii="Times New Roman" w:eastAsia="Times New Roman" w:hAnsi="Times New Roman" w:cs="Times New Roman"/>
          <w:sz w:val="28"/>
          <w:szCs w:val="28"/>
          <w:lang w:eastAsia="ru-RU"/>
        </w:rPr>
        <w:sectPr w:rsidR="00DA21D9" w:rsidRPr="00DA21D9" w:rsidSect="004A571C">
          <w:footerReference w:type="default" r:id="rId9"/>
          <w:footerReference w:type="first" r:id="rId10"/>
          <w:pgSz w:w="11906" w:h="16838"/>
          <w:pgMar w:top="709" w:right="1134" w:bottom="1134" w:left="1134" w:header="709" w:footer="709" w:gutter="0"/>
          <w:cols w:space="720"/>
          <w:titlePg/>
          <w:docGrid w:linePitch="299"/>
        </w:sectPr>
      </w:pPr>
    </w:p>
    <w:p w:rsidR="00DA21D9" w:rsidRDefault="00DA21D9" w:rsidP="004A571C">
      <w:pPr>
        <w:shd w:val="clear" w:color="auto" w:fill="FFFFFF"/>
        <w:spacing w:after="0" w:line="240" w:lineRule="auto"/>
        <w:ind w:right="142" w:firstLine="709"/>
        <w:jc w:val="center"/>
        <w:rPr>
          <w:rFonts w:ascii="Times New Roman" w:eastAsia="Times New Roman" w:hAnsi="Times New Roman" w:cs="Times New Roman"/>
          <w:b/>
          <w:bCs/>
          <w:sz w:val="24"/>
          <w:szCs w:val="24"/>
          <w:lang w:eastAsia="ru-RU"/>
        </w:rPr>
      </w:pPr>
      <w:r w:rsidRPr="007E098B">
        <w:rPr>
          <w:rFonts w:ascii="Times New Roman" w:eastAsia="Times New Roman" w:hAnsi="Times New Roman" w:cs="Times New Roman"/>
          <w:b/>
          <w:bCs/>
          <w:sz w:val="24"/>
          <w:szCs w:val="24"/>
          <w:lang w:eastAsia="ru-RU"/>
        </w:rPr>
        <w:lastRenderedPageBreak/>
        <w:t>Список литературы</w:t>
      </w:r>
    </w:p>
    <w:p w:rsidR="00EF7E03" w:rsidRPr="007E098B" w:rsidRDefault="00EF7E03" w:rsidP="004A571C">
      <w:pPr>
        <w:shd w:val="clear" w:color="auto" w:fill="FFFFFF"/>
        <w:spacing w:after="0" w:line="240" w:lineRule="auto"/>
        <w:ind w:right="142" w:firstLine="709"/>
        <w:jc w:val="center"/>
        <w:rPr>
          <w:rFonts w:ascii="Times New Roman" w:eastAsia="Times New Roman" w:hAnsi="Times New Roman" w:cs="Times New Roman"/>
          <w:b/>
          <w:bCs/>
          <w:sz w:val="24"/>
          <w:szCs w:val="24"/>
          <w:lang w:eastAsia="ru-RU"/>
        </w:rPr>
      </w:pPr>
    </w:p>
    <w:p w:rsidR="00DA21D9" w:rsidRPr="007E098B" w:rsidRDefault="00DA21D9" w:rsidP="00EF7E03">
      <w:pPr>
        <w:numPr>
          <w:ilvl w:val="0"/>
          <w:numId w:val="18"/>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Измайлова М.А. Организация внеаудиторной самостоятельной работы студентов: Методическое пособие. – М.: Издательско-торгова</w:t>
      </w:r>
      <w:r w:rsidR="00EB5117" w:rsidRPr="007E098B">
        <w:rPr>
          <w:rFonts w:ascii="Times New Roman" w:eastAsia="Times New Roman" w:hAnsi="Times New Roman" w:cs="Times New Roman"/>
          <w:sz w:val="24"/>
          <w:szCs w:val="24"/>
          <w:lang w:eastAsia="ru-RU"/>
        </w:rPr>
        <w:t>я корпорация «Дашков и К°», 2021г</w:t>
      </w:r>
      <w:r w:rsidRPr="007E098B">
        <w:rPr>
          <w:rFonts w:ascii="Times New Roman" w:eastAsia="Times New Roman" w:hAnsi="Times New Roman" w:cs="Times New Roman"/>
          <w:sz w:val="24"/>
          <w:szCs w:val="24"/>
          <w:lang w:eastAsia="ru-RU"/>
        </w:rPr>
        <w:t xml:space="preserve">.  </w:t>
      </w:r>
    </w:p>
    <w:p w:rsidR="00DA21D9" w:rsidRPr="007E098B" w:rsidRDefault="00DA21D9" w:rsidP="00EF7E03">
      <w:pPr>
        <w:numPr>
          <w:ilvl w:val="0"/>
          <w:numId w:val="18"/>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 xml:space="preserve">Алексеева Л.П., </w:t>
      </w:r>
      <w:proofErr w:type="spellStart"/>
      <w:r w:rsidRPr="007E098B">
        <w:rPr>
          <w:rFonts w:ascii="Times New Roman" w:eastAsia="Times New Roman" w:hAnsi="Times New Roman" w:cs="Times New Roman"/>
          <w:sz w:val="24"/>
          <w:szCs w:val="24"/>
          <w:lang w:eastAsia="ru-RU"/>
        </w:rPr>
        <w:t>Норенкова</w:t>
      </w:r>
      <w:proofErr w:type="spellEnd"/>
      <w:r w:rsidRPr="007E098B">
        <w:rPr>
          <w:rFonts w:ascii="Times New Roman" w:eastAsia="Times New Roman" w:hAnsi="Times New Roman" w:cs="Times New Roman"/>
          <w:sz w:val="24"/>
          <w:szCs w:val="24"/>
          <w:lang w:eastAsia="ru-RU"/>
        </w:rPr>
        <w:t xml:space="preserve"> Обеспечение самостоятельной работы студ</w:t>
      </w:r>
      <w:r w:rsidR="00EB5117" w:rsidRPr="007E098B">
        <w:rPr>
          <w:rFonts w:ascii="Times New Roman" w:eastAsia="Times New Roman" w:hAnsi="Times New Roman" w:cs="Times New Roman"/>
          <w:sz w:val="24"/>
          <w:szCs w:val="24"/>
          <w:lang w:eastAsia="ru-RU"/>
        </w:rPr>
        <w:t>ентов. Ж. «Специалист» № 6, 2021</w:t>
      </w:r>
      <w:r w:rsidRPr="007E098B">
        <w:rPr>
          <w:rFonts w:ascii="Times New Roman" w:eastAsia="Times New Roman" w:hAnsi="Times New Roman" w:cs="Times New Roman"/>
          <w:sz w:val="24"/>
          <w:szCs w:val="24"/>
          <w:lang w:eastAsia="ru-RU"/>
        </w:rPr>
        <w:t xml:space="preserve"> г. </w:t>
      </w:r>
    </w:p>
    <w:p w:rsidR="00DA21D9" w:rsidRPr="007E098B" w:rsidRDefault="00DA21D9" w:rsidP="00EF7E03">
      <w:pPr>
        <w:numPr>
          <w:ilvl w:val="0"/>
          <w:numId w:val="18"/>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7E098B">
        <w:rPr>
          <w:rFonts w:ascii="Times New Roman" w:eastAsia="Times New Roman" w:hAnsi="Times New Roman" w:cs="Times New Roman"/>
          <w:sz w:val="24"/>
          <w:szCs w:val="24"/>
          <w:lang w:eastAsia="ru-RU"/>
        </w:rPr>
        <w:t>Вычегжанина</w:t>
      </w:r>
      <w:proofErr w:type="spellEnd"/>
      <w:r w:rsidRPr="007E098B">
        <w:rPr>
          <w:rFonts w:ascii="Times New Roman" w:eastAsia="Times New Roman" w:hAnsi="Times New Roman" w:cs="Times New Roman"/>
          <w:sz w:val="24"/>
          <w:szCs w:val="24"/>
          <w:lang w:eastAsia="ru-RU"/>
        </w:rPr>
        <w:t xml:space="preserve"> Т.В. О самостоятельной работе студ</w:t>
      </w:r>
      <w:r w:rsidR="00EB5117" w:rsidRPr="007E098B">
        <w:rPr>
          <w:rFonts w:ascii="Times New Roman" w:eastAsia="Times New Roman" w:hAnsi="Times New Roman" w:cs="Times New Roman"/>
          <w:sz w:val="24"/>
          <w:szCs w:val="24"/>
          <w:lang w:eastAsia="ru-RU"/>
        </w:rPr>
        <w:t>ентов. Ж. «Специалист» № 4, 2021</w:t>
      </w:r>
      <w:r w:rsidRPr="007E098B">
        <w:rPr>
          <w:rFonts w:ascii="Times New Roman" w:eastAsia="Times New Roman" w:hAnsi="Times New Roman" w:cs="Times New Roman"/>
          <w:sz w:val="24"/>
          <w:szCs w:val="24"/>
          <w:lang w:eastAsia="ru-RU"/>
        </w:rPr>
        <w:t xml:space="preserve"> г. </w:t>
      </w:r>
    </w:p>
    <w:p w:rsidR="00DA21D9" w:rsidRPr="007E098B" w:rsidRDefault="00DA21D9" w:rsidP="00EF7E03">
      <w:pPr>
        <w:numPr>
          <w:ilvl w:val="0"/>
          <w:numId w:val="18"/>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Зимина И.В., Мазурская З.Я. О самостоятельной работе студе</w:t>
      </w:r>
      <w:r w:rsidR="00EB5117" w:rsidRPr="007E098B">
        <w:rPr>
          <w:rFonts w:ascii="Times New Roman" w:eastAsia="Times New Roman" w:hAnsi="Times New Roman" w:cs="Times New Roman"/>
          <w:sz w:val="24"/>
          <w:szCs w:val="24"/>
          <w:lang w:eastAsia="ru-RU"/>
        </w:rPr>
        <w:t>нтов. Ж. «Специалист» № 11, 2021</w:t>
      </w:r>
      <w:r w:rsidRPr="007E098B">
        <w:rPr>
          <w:rFonts w:ascii="Times New Roman" w:eastAsia="Times New Roman" w:hAnsi="Times New Roman" w:cs="Times New Roman"/>
          <w:sz w:val="24"/>
          <w:szCs w:val="24"/>
          <w:lang w:eastAsia="ru-RU"/>
        </w:rPr>
        <w:t xml:space="preserve"> г. </w:t>
      </w:r>
    </w:p>
    <w:p w:rsidR="00DA21D9" w:rsidRPr="007E098B" w:rsidRDefault="00DA21D9" w:rsidP="00EF7E03">
      <w:pPr>
        <w:numPr>
          <w:ilvl w:val="0"/>
          <w:numId w:val="18"/>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Козина Е.Ф. (МПГУ). К вопросу о самостоятельном, проблемном и исследовательском общ</w:t>
      </w:r>
      <w:r w:rsidR="00EB5117" w:rsidRPr="007E098B">
        <w:rPr>
          <w:rFonts w:ascii="Times New Roman" w:eastAsia="Times New Roman" w:hAnsi="Times New Roman" w:cs="Times New Roman"/>
          <w:sz w:val="24"/>
          <w:szCs w:val="24"/>
          <w:lang w:eastAsia="ru-RU"/>
        </w:rPr>
        <w:t>ении. Ж. «Специалист» № 7, 2021</w:t>
      </w:r>
      <w:r w:rsidRPr="007E098B">
        <w:rPr>
          <w:rFonts w:ascii="Times New Roman" w:eastAsia="Times New Roman" w:hAnsi="Times New Roman" w:cs="Times New Roman"/>
          <w:sz w:val="24"/>
          <w:szCs w:val="24"/>
          <w:lang w:eastAsia="ru-RU"/>
        </w:rPr>
        <w:t xml:space="preserve">г. </w:t>
      </w:r>
    </w:p>
    <w:p w:rsidR="00DA21D9" w:rsidRPr="007E098B" w:rsidRDefault="00DA21D9" w:rsidP="00EF7E03">
      <w:pPr>
        <w:numPr>
          <w:ilvl w:val="0"/>
          <w:numId w:val="18"/>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Пан Н.В. Особенности самостоятельной работы сту</w:t>
      </w:r>
      <w:r w:rsidR="00EB5117" w:rsidRPr="007E098B">
        <w:rPr>
          <w:rFonts w:ascii="Times New Roman" w:eastAsia="Times New Roman" w:hAnsi="Times New Roman" w:cs="Times New Roman"/>
          <w:sz w:val="24"/>
          <w:szCs w:val="24"/>
          <w:lang w:eastAsia="ru-RU"/>
        </w:rPr>
        <w:t>дента. Ж. «Специалист» № 3, 2021</w:t>
      </w:r>
      <w:r w:rsidRPr="007E098B">
        <w:rPr>
          <w:rFonts w:ascii="Times New Roman" w:eastAsia="Times New Roman" w:hAnsi="Times New Roman" w:cs="Times New Roman"/>
          <w:sz w:val="24"/>
          <w:szCs w:val="24"/>
          <w:lang w:eastAsia="ru-RU"/>
        </w:rPr>
        <w:t xml:space="preserve"> г.</w:t>
      </w:r>
    </w:p>
    <w:p w:rsidR="00DA21D9" w:rsidRPr="007E098B" w:rsidRDefault="00DA21D9" w:rsidP="00EF7E0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bCs/>
          <w:sz w:val="24"/>
          <w:szCs w:val="24"/>
          <w:lang w:eastAsia="ru-RU"/>
        </w:rPr>
      </w:pPr>
      <w:r w:rsidRPr="007E098B">
        <w:rPr>
          <w:rFonts w:ascii="Times New Roman" w:eastAsia="Times New Roman" w:hAnsi="Times New Roman" w:cs="Times New Roman"/>
          <w:b/>
          <w:bCs/>
          <w:sz w:val="24"/>
          <w:szCs w:val="24"/>
          <w:lang w:eastAsia="ru-RU"/>
        </w:rPr>
        <w:t>Основные источники:</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1.Анфимова Н.А., Л.Л. Татарская. Кулинария – М.: Изд</w:t>
      </w:r>
      <w:r w:rsidR="00EB5117" w:rsidRPr="007E098B">
        <w:rPr>
          <w:rFonts w:ascii="Times New Roman" w:eastAsia="Times New Roman" w:hAnsi="Times New Roman" w:cs="Times New Roman"/>
          <w:sz w:val="24"/>
          <w:szCs w:val="24"/>
          <w:lang w:eastAsia="ru-RU"/>
        </w:rPr>
        <w:t>ательский центр «Академия», 2021г</w:t>
      </w:r>
      <w:r w:rsidRPr="007E098B">
        <w:rPr>
          <w:rFonts w:ascii="Times New Roman" w:eastAsia="Times New Roman" w:hAnsi="Times New Roman" w:cs="Times New Roman"/>
          <w:sz w:val="24"/>
          <w:szCs w:val="24"/>
          <w:lang w:eastAsia="ru-RU"/>
        </w:rPr>
        <w:t>.</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3.Дубцов Г.Г. Технология приготовления пищи – Изд</w:t>
      </w:r>
      <w:r w:rsidR="00EB5117" w:rsidRPr="007E098B">
        <w:rPr>
          <w:rFonts w:ascii="Times New Roman" w:eastAsia="Times New Roman" w:hAnsi="Times New Roman" w:cs="Times New Roman"/>
          <w:sz w:val="24"/>
          <w:szCs w:val="24"/>
          <w:lang w:eastAsia="ru-RU"/>
        </w:rPr>
        <w:t>ательский центр «Академия», 2021г</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4.Епифанцева Л.Д., Товароведение пищевых продуктов – М.: Изд</w:t>
      </w:r>
      <w:r w:rsidR="00EB5117" w:rsidRPr="007E098B">
        <w:rPr>
          <w:rFonts w:ascii="Times New Roman" w:eastAsia="Times New Roman" w:hAnsi="Times New Roman" w:cs="Times New Roman"/>
          <w:sz w:val="24"/>
          <w:szCs w:val="24"/>
          <w:lang w:eastAsia="ru-RU"/>
        </w:rPr>
        <w:t>ательский центр «Академия», 2021г</w:t>
      </w:r>
      <w:r w:rsidRPr="007E098B">
        <w:rPr>
          <w:rFonts w:ascii="Times New Roman" w:eastAsia="Times New Roman" w:hAnsi="Times New Roman" w:cs="Times New Roman"/>
          <w:sz w:val="24"/>
          <w:szCs w:val="24"/>
          <w:lang w:eastAsia="ru-RU"/>
        </w:rPr>
        <w:t>.</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5.Золин В.Л., Технологическое оборудование предприятий общественного питания – М.: Изд</w:t>
      </w:r>
      <w:r w:rsidR="00EB5117" w:rsidRPr="007E098B">
        <w:rPr>
          <w:rFonts w:ascii="Times New Roman" w:eastAsia="Times New Roman" w:hAnsi="Times New Roman" w:cs="Times New Roman"/>
          <w:sz w:val="24"/>
          <w:szCs w:val="24"/>
          <w:lang w:eastAsia="ru-RU"/>
        </w:rPr>
        <w:t>ательский центр «Академия», 2021г</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6.Лабенски С., Техника пригот</w:t>
      </w:r>
      <w:r w:rsidR="00EB5117" w:rsidRPr="007E098B">
        <w:rPr>
          <w:rFonts w:ascii="Times New Roman" w:eastAsia="Times New Roman" w:hAnsi="Times New Roman" w:cs="Times New Roman"/>
          <w:sz w:val="24"/>
          <w:szCs w:val="24"/>
          <w:lang w:eastAsia="ru-RU"/>
        </w:rPr>
        <w:t xml:space="preserve">овления пищи – М.: </w:t>
      </w:r>
      <w:proofErr w:type="spellStart"/>
      <w:r w:rsidR="00EB5117" w:rsidRPr="007E098B">
        <w:rPr>
          <w:rFonts w:ascii="Times New Roman" w:eastAsia="Times New Roman" w:hAnsi="Times New Roman" w:cs="Times New Roman"/>
          <w:sz w:val="24"/>
          <w:szCs w:val="24"/>
          <w:lang w:eastAsia="ru-RU"/>
        </w:rPr>
        <w:t>Астрель</w:t>
      </w:r>
      <w:proofErr w:type="spellEnd"/>
      <w:r w:rsidR="00EB5117" w:rsidRPr="007E098B">
        <w:rPr>
          <w:rFonts w:ascii="Times New Roman" w:eastAsia="Times New Roman" w:hAnsi="Times New Roman" w:cs="Times New Roman"/>
          <w:sz w:val="24"/>
          <w:szCs w:val="24"/>
          <w:lang w:eastAsia="ru-RU"/>
        </w:rPr>
        <w:t>, 2021г</w:t>
      </w:r>
      <w:r w:rsidRPr="007E098B">
        <w:rPr>
          <w:rFonts w:ascii="Times New Roman" w:eastAsia="Times New Roman" w:hAnsi="Times New Roman" w:cs="Times New Roman"/>
          <w:sz w:val="24"/>
          <w:szCs w:val="24"/>
          <w:lang w:eastAsia="ru-RU"/>
        </w:rPr>
        <w:t>.</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 xml:space="preserve">7.Матюхина З.П., Основы </w:t>
      </w:r>
      <w:proofErr w:type="spellStart"/>
      <w:r w:rsidRPr="007E098B">
        <w:rPr>
          <w:rFonts w:ascii="Times New Roman" w:eastAsia="Times New Roman" w:hAnsi="Times New Roman" w:cs="Times New Roman"/>
          <w:sz w:val="24"/>
          <w:szCs w:val="24"/>
          <w:lang w:eastAsia="ru-RU"/>
        </w:rPr>
        <w:t>филиологии</w:t>
      </w:r>
      <w:proofErr w:type="spellEnd"/>
      <w:r w:rsidRPr="007E098B">
        <w:rPr>
          <w:rFonts w:ascii="Times New Roman" w:eastAsia="Times New Roman" w:hAnsi="Times New Roman" w:cs="Times New Roman"/>
          <w:sz w:val="24"/>
          <w:szCs w:val="24"/>
          <w:lang w:eastAsia="ru-RU"/>
        </w:rPr>
        <w:t xml:space="preserve"> питания, гигиены и санитарии – М.: Издательский центр «Академия», 2</w:t>
      </w:r>
      <w:r w:rsidR="00EB5117" w:rsidRPr="007E098B">
        <w:rPr>
          <w:rFonts w:ascii="Times New Roman" w:eastAsia="Times New Roman" w:hAnsi="Times New Roman" w:cs="Times New Roman"/>
          <w:sz w:val="24"/>
          <w:szCs w:val="24"/>
          <w:lang w:eastAsia="ru-RU"/>
        </w:rPr>
        <w:t>021г</w:t>
      </w:r>
      <w:r w:rsidRPr="007E098B">
        <w:rPr>
          <w:rFonts w:ascii="Times New Roman" w:eastAsia="Times New Roman" w:hAnsi="Times New Roman" w:cs="Times New Roman"/>
          <w:sz w:val="24"/>
          <w:szCs w:val="24"/>
          <w:lang w:eastAsia="ru-RU"/>
        </w:rPr>
        <w:t>.</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 xml:space="preserve">8.Потапова И.И., Калькуляция и учет – </w:t>
      </w:r>
      <w:r w:rsidR="00EB5117" w:rsidRPr="007E098B">
        <w:rPr>
          <w:rFonts w:ascii="Times New Roman" w:eastAsia="Times New Roman" w:hAnsi="Times New Roman" w:cs="Times New Roman"/>
          <w:sz w:val="24"/>
          <w:szCs w:val="24"/>
          <w:lang w:eastAsia="ru-RU"/>
        </w:rPr>
        <w:t>М.: Издательство «АСАДЕМП», 2021г</w:t>
      </w:r>
      <w:r w:rsidRPr="007E098B">
        <w:rPr>
          <w:rFonts w:ascii="Times New Roman" w:eastAsia="Times New Roman" w:hAnsi="Times New Roman" w:cs="Times New Roman"/>
          <w:sz w:val="24"/>
          <w:szCs w:val="24"/>
          <w:lang w:eastAsia="ru-RU"/>
        </w:rPr>
        <w:t>.</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9.Радченко Л.А., Организация производства на предприятиях общественного питания –</w:t>
      </w:r>
      <w:r w:rsidR="00EB5117" w:rsidRPr="007E098B">
        <w:rPr>
          <w:rFonts w:ascii="Times New Roman" w:eastAsia="Times New Roman" w:hAnsi="Times New Roman" w:cs="Times New Roman"/>
          <w:sz w:val="24"/>
          <w:szCs w:val="24"/>
          <w:lang w:eastAsia="ru-RU"/>
        </w:rPr>
        <w:t xml:space="preserve"> М.: Издательство «Феникс», 2021г</w:t>
      </w:r>
      <w:r w:rsidRPr="007E098B">
        <w:rPr>
          <w:rFonts w:ascii="Times New Roman" w:eastAsia="Times New Roman" w:hAnsi="Times New Roman" w:cs="Times New Roman"/>
          <w:sz w:val="24"/>
          <w:szCs w:val="24"/>
          <w:lang w:eastAsia="ru-RU"/>
        </w:rPr>
        <w:t>.</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10.Сборник рецептур блюд и кулинарных изделий – М.: Издательский</w:t>
      </w:r>
      <w:r w:rsidR="00EB5117" w:rsidRPr="007E098B">
        <w:rPr>
          <w:rFonts w:ascii="Times New Roman" w:eastAsia="Times New Roman" w:hAnsi="Times New Roman" w:cs="Times New Roman"/>
          <w:sz w:val="24"/>
          <w:szCs w:val="24"/>
          <w:lang w:eastAsia="ru-RU"/>
        </w:rPr>
        <w:t xml:space="preserve"> центр «Академия», 2021г</w:t>
      </w:r>
      <w:r w:rsidRPr="007E098B">
        <w:rPr>
          <w:rFonts w:ascii="Times New Roman" w:eastAsia="Times New Roman" w:hAnsi="Times New Roman" w:cs="Times New Roman"/>
          <w:sz w:val="24"/>
          <w:szCs w:val="24"/>
          <w:lang w:eastAsia="ru-RU"/>
        </w:rPr>
        <w:t>.</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11.Санитарные правила в сфере продовольственной торговли и общественного питания. Сборник нормативных документов – Екатери</w:t>
      </w:r>
      <w:r w:rsidR="00EB5117" w:rsidRPr="007E098B">
        <w:rPr>
          <w:rFonts w:ascii="Times New Roman" w:eastAsia="Times New Roman" w:hAnsi="Times New Roman" w:cs="Times New Roman"/>
          <w:sz w:val="24"/>
          <w:szCs w:val="24"/>
          <w:lang w:eastAsia="ru-RU"/>
        </w:rPr>
        <w:t>нбург: Издательство «Урал», 2021г</w:t>
      </w:r>
      <w:r w:rsidRPr="007E098B">
        <w:rPr>
          <w:rFonts w:ascii="Times New Roman" w:eastAsia="Times New Roman" w:hAnsi="Times New Roman" w:cs="Times New Roman"/>
          <w:sz w:val="24"/>
          <w:szCs w:val="24"/>
          <w:lang w:eastAsia="ru-RU"/>
        </w:rPr>
        <w:t>.</w:t>
      </w:r>
    </w:p>
    <w:p w:rsidR="00DA21D9" w:rsidRPr="007E098B" w:rsidRDefault="00DA21D9" w:rsidP="00EF7E03">
      <w:pPr>
        <w:tabs>
          <w:tab w:val="num" w:pos="0"/>
        </w:tabs>
        <w:spacing w:after="0" w:line="240" w:lineRule="auto"/>
        <w:ind w:firstLine="709"/>
        <w:jc w:val="center"/>
        <w:rPr>
          <w:rFonts w:ascii="Times New Roman" w:eastAsia="Times New Roman" w:hAnsi="Times New Roman" w:cs="Times New Roman"/>
          <w:b/>
          <w:sz w:val="24"/>
          <w:szCs w:val="24"/>
          <w:lang w:eastAsia="ru-RU"/>
        </w:rPr>
      </w:pPr>
      <w:r w:rsidRPr="007E098B">
        <w:rPr>
          <w:rFonts w:ascii="Times New Roman" w:eastAsia="Times New Roman" w:hAnsi="Times New Roman" w:cs="Times New Roman"/>
          <w:b/>
          <w:sz w:val="24"/>
          <w:szCs w:val="24"/>
          <w:lang w:eastAsia="ru-RU"/>
        </w:rPr>
        <w:t>Дополнительные источники:</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1.Потапова И.И. Рабочая тетрадь – М.: Изд</w:t>
      </w:r>
      <w:r w:rsidR="00EB5117" w:rsidRPr="007E098B">
        <w:rPr>
          <w:rFonts w:ascii="Times New Roman" w:eastAsia="Times New Roman" w:hAnsi="Times New Roman" w:cs="Times New Roman"/>
          <w:sz w:val="24"/>
          <w:szCs w:val="24"/>
          <w:lang w:eastAsia="ru-RU"/>
        </w:rPr>
        <w:t>ательский центр «Академия», 2021г</w:t>
      </w:r>
      <w:r w:rsidRPr="007E098B">
        <w:rPr>
          <w:rFonts w:ascii="Times New Roman" w:eastAsia="Times New Roman" w:hAnsi="Times New Roman" w:cs="Times New Roman"/>
          <w:sz w:val="24"/>
          <w:szCs w:val="24"/>
          <w:lang w:eastAsia="ru-RU"/>
        </w:rPr>
        <w:t>.</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2.Харченко Н.Э. Сборник рецептур блюд и кулинарных изделий – М.: Изд</w:t>
      </w:r>
      <w:r w:rsidR="00EB5117" w:rsidRPr="007E098B">
        <w:rPr>
          <w:rFonts w:ascii="Times New Roman" w:eastAsia="Times New Roman" w:hAnsi="Times New Roman" w:cs="Times New Roman"/>
          <w:sz w:val="24"/>
          <w:szCs w:val="24"/>
          <w:lang w:eastAsia="ru-RU"/>
        </w:rPr>
        <w:t>ательский центр «Академия», 2021г</w:t>
      </w:r>
    </w:p>
    <w:p w:rsidR="00DA21D9" w:rsidRPr="007E098B" w:rsidRDefault="00DA21D9" w:rsidP="00EF7E03">
      <w:pPr>
        <w:tabs>
          <w:tab w:val="num" w:pos="0"/>
        </w:tabs>
        <w:spacing w:after="0" w:line="240" w:lineRule="auto"/>
        <w:ind w:firstLine="709"/>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3.Кулинария для всех. Ежемесячный журнал</w:t>
      </w:r>
    </w:p>
    <w:p w:rsidR="00DA21D9" w:rsidRPr="007E098B" w:rsidRDefault="00DA21D9" w:rsidP="00EF7E03">
      <w:pPr>
        <w:tabs>
          <w:tab w:val="num" w:pos="0"/>
        </w:tabs>
        <w:spacing w:after="0" w:line="240" w:lineRule="auto"/>
        <w:ind w:firstLine="709"/>
        <w:rPr>
          <w:rFonts w:ascii="Times New Roman" w:eastAsia="Times New Roman" w:hAnsi="Times New Roman" w:cs="Times New Roman"/>
          <w:sz w:val="24"/>
          <w:szCs w:val="24"/>
          <w:lang w:eastAsia="ru-RU"/>
        </w:rPr>
      </w:pPr>
    </w:p>
    <w:p w:rsidR="00DA21D9" w:rsidRPr="007E098B" w:rsidRDefault="00DA21D9" w:rsidP="00EF7E03">
      <w:pPr>
        <w:tabs>
          <w:tab w:val="num" w:pos="0"/>
        </w:tabs>
        <w:spacing w:after="0" w:line="240" w:lineRule="auto"/>
        <w:ind w:firstLine="709"/>
        <w:jc w:val="center"/>
        <w:rPr>
          <w:rFonts w:ascii="Times New Roman" w:eastAsia="Times New Roman" w:hAnsi="Times New Roman" w:cs="Times New Roman"/>
          <w:b/>
          <w:sz w:val="24"/>
          <w:szCs w:val="24"/>
          <w:lang w:eastAsia="ru-RU"/>
        </w:rPr>
      </w:pPr>
      <w:r w:rsidRPr="007E098B">
        <w:rPr>
          <w:rFonts w:ascii="Times New Roman" w:eastAsia="Times New Roman" w:hAnsi="Times New Roman" w:cs="Times New Roman"/>
          <w:b/>
          <w:sz w:val="24"/>
          <w:szCs w:val="24"/>
          <w:lang w:eastAsia="ru-RU"/>
        </w:rPr>
        <w:t>Интернет-ресурсы:</w:t>
      </w:r>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1.</w:t>
      </w:r>
      <w:hyperlink r:id="rId11" w:history="1">
        <w:r w:rsidRPr="007E098B">
          <w:rPr>
            <w:rFonts w:ascii="Times New Roman" w:eastAsia="Times New Roman" w:hAnsi="Times New Roman" w:cs="Times New Roman"/>
            <w:sz w:val="24"/>
            <w:szCs w:val="24"/>
            <w:lang w:eastAsia="ru-RU"/>
          </w:rPr>
          <w:t>www.irkzan.ru</w:t>
        </w:r>
      </w:hyperlink>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2.</w:t>
      </w:r>
      <w:hyperlink r:id="rId12" w:history="1">
        <w:r w:rsidRPr="007E098B">
          <w:rPr>
            <w:rFonts w:ascii="Times New Roman" w:eastAsia="Times New Roman" w:hAnsi="Times New Roman" w:cs="Times New Roman"/>
            <w:sz w:val="24"/>
            <w:szCs w:val="24"/>
            <w:lang w:eastAsia="ru-RU"/>
          </w:rPr>
          <w:t>www.o-urok.ru/prof_p.php</w:t>
        </w:r>
      </w:hyperlink>
    </w:p>
    <w:p w:rsidR="00DA21D9" w:rsidRPr="007E098B" w:rsidRDefault="00DA21D9" w:rsidP="00EF7E03">
      <w:pPr>
        <w:tabs>
          <w:tab w:val="num" w:pos="0"/>
        </w:tabs>
        <w:spacing w:after="0" w:line="240" w:lineRule="auto"/>
        <w:ind w:firstLine="709"/>
        <w:jc w:val="both"/>
        <w:rPr>
          <w:rFonts w:ascii="Times New Roman" w:eastAsia="Times New Roman" w:hAnsi="Times New Roman" w:cs="Times New Roman"/>
          <w:sz w:val="24"/>
          <w:szCs w:val="24"/>
          <w:lang w:eastAsia="ru-RU"/>
        </w:rPr>
      </w:pPr>
      <w:r w:rsidRPr="007E098B">
        <w:rPr>
          <w:rFonts w:ascii="Times New Roman" w:eastAsia="Times New Roman" w:hAnsi="Times New Roman" w:cs="Times New Roman"/>
          <w:sz w:val="24"/>
          <w:szCs w:val="24"/>
          <w:lang w:eastAsia="ru-RU"/>
        </w:rPr>
        <w:t>3.www/fartov.com</w:t>
      </w:r>
    </w:p>
    <w:p w:rsidR="00DA21D9" w:rsidRPr="00DA21D9" w:rsidRDefault="00DA21D9" w:rsidP="00DA21D9">
      <w:pPr>
        <w:keepNext/>
        <w:keepLines/>
        <w:tabs>
          <w:tab w:val="num" w:pos="0"/>
        </w:tabs>
        <w:spacing w:after="0" w:line="240" w:lineRule="auto"/>
        <w:ind w:left="284"/>
        <w:jc w:val="both"/>
        <w:outlineLvl w:val="0"/>
        <w:rPr>
          <w:rFonts w:ascii="Times New Roman" w:eastAsia="Times New Roman" w:hAnsi="Times New Roman" w:cs="Times New Roman"/>
          <w:bCs/>
          <w:caps/>
          <w:color w:val="365F91"/>
          <w:sz w:val="28"/>
          <w:szCs w:val="28"/>
          <w:lang w:eastAsia="ru-RU"/>
        </w:rPr>
      </w:pPr>
    </w:p>
    <w:p w:rsidR="00DA21D9" w:rsidRPr="00DA21D9" w:rsidRDefault="00DA21D9" w:rsidP="00DA21D9">
      <w:pPr>
        <w:shd w:val="clear" w:color="auto" w:fill="FFFFFF"/>
        <w:spacing w:after="0" w:line="240" w:lineRule="auto"/>
        <w:rPr>
          <w:rFonts w:ascii="Times New Roman" w:eastAsia="Times New Roman" w:hAnsi="Times New Roman" w:cs="Times New Roman"/>
          <w:sz w:val="28"/>
          <w:szCs w:val="28"/>
          <w:lang w:eastAsia="ru-RU"/>
        </w:rPr>
      </w:pPr>
    </w:p>
    <w:sectPr w:rsidR="00DA21D9" w:rsidRPr="00DA21D9" w:rsidSect="00EF7E03">
      <w:pgSz w:w="11906" w:h="16838"/>
      <w:pgMar w:top="709" w:right="991" w:bottom="426" w:left="1276"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FB6" w:rsidRDefault="00A36FB6" w:rsidP="004A571C">
      <w:pPr>
        <w:spacing w:after="0" w:line="240" w:lineRule="auto"/>
      </w:pPr>
      <w:r>
        <w:separator/>
      </w:r>
    </w:p>
  </w:endnote>
  <w:endnote w:type="continuationSeparator" w:id="0">
    <w:p w:rsidR="00A36FB6" w:rsidRDefault="00A36FB6" w:rsidP="004A5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550767"/>
      <w:docPartObj>
        <w:docPartGallery w:val="Page Numbers (Bottom of Page)"/>
        <w:docPartUnique/>
      </w:docPartObj>
    </w:sdtPr>
    <w:sdtEndPr/>
    <w:sdtContent>
      <w:p w:rsidR="004A571C" w:rsidRDefault="009B40FC">
        <w:pPr>
          <w:pStyle w:val="a9"/>
          <w:jc w:val="center"/>
        </w:pPr>
        <w:r>
          <w:fldChar w:fldCharType="begin"/>
        </w:r>
        <w:r>
          <w:instrText xml:space="preserve"> PAGE   \* MERGEFORMAT </w:instrText>
        </w:r>
        <w:r>
          <w:fldChar w:fldCharType="separate"/>
        </w:r>
        <w:r w:rsidR="00BD4C46">
          <w:rPr>
            <w:noProof/>
          </w:rPr>
          <w:t>2</w:t>
        </w:r>
        <w:r>
          <w:rPr>
            <w:noProof/>
          </w:rPr>
          <w:fldChar w:fldCharType="end"/>
        </w:r>
      </w:p>
    </w:sdtContent>
  </w:sdt>
  <w:p w:rsidR="004A571C" w:rsidRDefault="004A571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550769"/>
      <w:docPartObj>
        <w:docPartGallery w:val="Page Numbers (Bottom of Page)"/>
        <w:docPartUnique/>
      </w:docPartObj>
    </w:sdtPr>
    <w:sdtEndPr/>
    <w:sdtContent>
      <w:p w:rsidR="004A571C" w:rsidRDefault="009B40FC">
        <w:pPr>
          <w:pStyle w:val="a9"/>
          <w:jc w:val="center"/>
        </w:pPr>
        <w:r>
          <w:fldChar w:fldCharType="begin"/>
        </w:r>
        <w:r>
          <w:instrText xml:space="preserve"> PAGE   \* MERGEFORMAT </w:instrText>
        </w:r>
        <w:r>
          <w:fldChar w:fldCharType="separate"/>
        </w:r>
        <w:r w:rsidR="00BD4C46">
          <w:rPr>
            <w:noProof/>
          </w:rPr>
          <w:t>1</w:t>
        </w:r>
        <w:r>
          <w:rPr>
            <w:noProof/>
          </w:rPr>
          <w:fldChar w:fldCharType="end"/>
        </w:r>
      </w:p>
    </w:sdtContent>
  </w:sdt>
  <w:p w:rsidR="004A571C" w:rsidRDefault="004A571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FB6" w:rsidRDefault="00A36FB6" w:rsidP="004A571C">
      <w:pPr>
        <w:spacing w:after="0" w:line="240" w:lineRule="auto"/>
      </w:pPr>
      <w:r>
        <w:separator/>
      </w:r>
    </w:p>
  </w:footnote>
  <w:footnote w:type="continuationSeparator" w:id="0">
    <w:p w:rsidR="00A36FB6" w:rsidRDefault="00A36FB6" w:rsidP="004A57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13"/>
    <w:lvl w:ilvl="0">
      <w:start w:val="1"/>
      <w:numFmt w:val="decimal"/>
      <w:lvlText w:val="%1."/>
      <w:lvlJc w:val="left"/>
      <w:pPr>
        <w:tabs>
          <w:tab w:val="num" w:pos="825"/>
        </w:tabs>
        <w:ind w:left="825" w:hanging="360"/>
      </w:pPr>
    </w:lvl>
  </w:abstractNum>
  <w:abstractNum w:abstractNumId="1">
    <w:nsid w:val="028F59D4"/>
    <w:multiLevelType w:val="hybridMultilevel"/>
    <w:tmpl w:val="A7AE71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6DB3442"/>
    <w:multiLevelType w:val="multilevel"/>
    <w:tmpl w:val="2ECE0DC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3F097BA3"/>
    <w:multiLevelType w:val="hybridMultilevel"/>
    <w:tmpl w:val="F99A2AE6"/>
    <w:lvl w:ilvl="0" w:tplc="11763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nsid w:val="48372508"/>
    <w:multiLevelType w:val="hybridMultilevel"/>
    <w:tmpl w:val="C686BBB2"/>
    <w:lvl w:ilvl="0" w:tplc="FFFFFFFF">
      <w:start w:val="1"/>
      <w:numFmt w:val="decimal"/>
      <w:lvlText w:val="%1."/>
      <w:lvlJc w:val="left"/>
      <w:pPr>
        <w:tabs>
          <w:tab w:val="num" w:pos="1080"/>
        </w:tabs>
        <w:ind w:left="108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nsid w:val="4964533B"/>
    <w:multiLevelType w:val="hybridMultilevel"/>
    <w:tmpl w:val="69F8EAC8"/>
    <w:lvl w:ilvl="0" w:tplc="11763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4AE33834"/>
    <w:multiLevelType w:val="hybridMultilevel"/>
    <w:tmpl w:val="3FD401DA"/>
    <w:lvl w:ilvl="0" w:tplc="57083BE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
    <w:nsid w:val="52CE7A08"/>
    <w:multiLevelType w:val="hybridMultilevel"/>
    <w:tmpl w:val="CE88EAD0"/>
    <w:lvl w:ilvl="0" w:tplc="11763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8">
    <w:nsid w:val="5B910246"/>
    <w:multiLevelType w:val="hybridMultilevel"/>
    <w:tmpl w:val="E496E4B6"/>
    <w:lvl w:ilvl="0" w:tplc="2B42D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4A67053"/>
    <w:multiLevelType w:val="multilevel"/>
    <w:tmpl w:val="EDFEE752"/>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70C04441"/>
    <w:multiLevelType w:val="multilevel"/>
    <w:tmpl w:val="47560C12"/>
    <w:lvl w:ilvl="0">
      <w:numFmt w:val="decimal"/>
      <w:lvlText w:val="%1"/>
      <w:lvlJc w:val="left"/>
      <w:pPr>
        <w:ind w:left="450" w:hanging="45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11">
    <w:nsid w:val="734205F7"/>
    <w:multiLevelType w:val="hybridMultilevel"/>
    <w:tmpl w:val="FE40A974"/>
    <w:lvl w:ilvl="0" w:tplc="FFFFFFFF">
      <w:start w:val="1"/>
      <w:numFmt w:val="decimal"/>
      <w:lvlText w:val="%1."/>
      <w:lvlJc w:val="left"/>
      <w:pPr>
        <w:tabs>
          <w:tab w:val="num" w:pos="1440"/>
        </w:tabs>
        <w:ind w:left="144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nsid w:val="76903CA5"/>
    <w:multiLevelType w:val="hybridMultilevel"/>
    <w:tmpl w:val="86D411FE"/>
    <w:lvl w:ilvl="0" w:tplc="FFFFFFFF">
      <w:start w:val="1"/>
      <w:numFmt w:val="decimal"/>
      <w:lvlText w:val="%1."/>
      <w:lvlJc w:val="left"/>
      <w:pPr>
        <w:tabs>
          <w:tab w:val="num" w:pos="1440"/>
        </w:tabs>
        <w:ind w:left="144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7E7771C3"/>
    <w:multiLevelType w:val="hybridMultilevel"/>
    <w:tmpl w:val="38B03780"/>
    <w:lvl w:ilvl="0" w:tplc="0419000F">
      <w:start w:val="1"/>
      <w:numFmt w:val="decimal"/>
      <w:lvlText w:val="%1."/>
      <w:lvlJc w:val="left"/>
      <w:pPr>
        <w:ind w:left="2771"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9"/>
  </w:num>
  <w:num w:numId="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num>
  <w:num w:numId="9">
    <w:abstractNumId w:val="7"/>
  </w:num>
  <w:num w:numId="10">
    <w:abstractNumId w:val="7"/>
  </w:num>
  <w:num w:numId="11">
    <w:abstractNumId w:val="6"/>
  </w:num>
  <w:num w:numId="12">
    <w:abstractNumId w:val="6"/>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
    </w:lvlOverride>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87F8B"/>
    <w:rsid w:val="000F3E6D"/>
    <w:rsid w:val="001421C1"/>
    <w:rsid w:val="00187F8B"/>
    <w:rsid w:val="001E31CF"/>
    <w:rsid w:val="00210212"/>
    <w:rsid w:val="002B0751"/>
    <w:rsid w:val="002E506F"/>
    <w:rsid w:val="003319A9"/>
    <w:rsid w:val="00374B05"/>
    <w:rsid w:val="00376610"/>
    <w:rsid w:val="0046034F"/>
    <w:rsid w:val="004A571C"/>
    <w:rsid w:val="00514E39"/>
    <w:rsid w:val="00573E2D"/>
    <w:rsid w:val="00636735"/>
    <w:rsid w:val="007E098B"/>
    <w:rsid w:val="009B40FC"/>
    <w:rsid w:val="00A36FB6"/>
    <w:rsid w:val="00AB4861"/>
    <w:rsid w:val="00AF7818"/>
    <w:rsid w:val="00B70E30"/>
    <w:rsid w:val="00B810C6"/>
    <w:rsid w:val="00BD4C46"/>
    <w:rsid w:val="00CD6D7D"/>
    <w:rsid w:val="00D800EC"/>
    <w:rsid w:val="00DA21D9"/>
    <w:rsid w:val="00DB578E"/>
    <w:rsid w:val="00DE6004"/>
    <w:rsid w:val="00EB5117"/>
    <w:rsid w:val="00EF7E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E2D"/>
  </w:style>
  <w:style w:type="paragraph" w:styleId="1">
    <w:name w:val="heading 1"/>
    <w:basedOn w:val="a"/>
    <w:next w:val="a"/>
    <w:link w:val="10"/>
    <w:uiPriority w:val="99"/>
    <w:qFormat/>
    <w:rsid w:val="00DA21D9"/>
    <w:pPr>
      <w:keepNext/>
      <w:keepLines/>
      <w:spacing w:before="480" w:after="0"/>
      <w:outlineLvl w:val="0"/>
    </w:pPr>
    <w:rPr>
      <w:rFonts w:ascii="Cambria" w:eastAsia="Times New Roman" w:hAnsi="Cambria" w:cs="Cambria"/>
      <w:b/>
      <w:bCs/>
      <w:color w:val="365F91"/>
      <w:sz w:val="28"/>
      <w:szCs w:val="28"/>
      <w:lang w:eastAsia="ru-RU"/>
    </w:rPr>
  </w:style>
  <w:style w:type="paragraph" w:styleId="2">
    <w:name w:val="heading 2"/>
    <w:basedOn w:val="a"/>
    <w:link w:val="20"/>
    <w:uiPriority w:val="99"/>
    <w:semiHidden/>
    <w:unhideWhenUsed/>
    <w:qFormat/>
    <w:rsid w:val="00DA21D9"/>
    <w:pPr>
      <w:pBdr>
        <w:bottom w:val="single" w:sz="6" w:space="0" w:color="D6DDB9"/>
      </w:pBdr>
      <w:spacing w:before="120" w:after="120" w:line="240" w:lineRule="auto"/>
      <w:outlineLvl w:val="1"/>
    </w:pPr>
    <w:rPr>
      <w:rFonts w:ascii="Trebuchet MS" w:eastAsia="Times New Roman" w:hAnsi="Trebuchet MS" w:cs="Trebuchet MS"/>
      <w:b/>
      <w:bCs/>
      <w:sz w:val="32"/>
      <w:szCs w:val="32"/>
      <w:lang w:eastAsia="ru-RU"/>
    </w:rPr>
  </w:style>
  <w:style w:type="paragraph" w:styleId="5">
    <w:name w:val="heading 5"/>
    <w:basedOn w:val="a"/>
    <w:next w:val="a"/>
    <w:link w:val="50"/>
    <w:uiPriority w:val="99"/>
    <w:semiHidden/>
    <w:unhideWhenUsed/>
    <w:qFormat/>
    <w:rsid w:val="00DA21D9"/>
    <w:pPr>
      <w:keepNext/>
      <w:keepLines/>
      <w:spacing w:before="200" w:after="0"/>
      <w:outlineLvl w:val="4"/>
    </w:pPr>
    <w:rPr>
      <w:rFonts w:ascii="Cambria" w:eastAsia="Times New Roman" w:hAnsi="Cambria" w:cs="Cambria"/>
      <w:color w:val="243F6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A21D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9"/>
    <w:semiHidden/>
    <w:rsid w:val="00DA21D9"/>
    <w:rPr>
      <w:rFonts w:ascii="Trebuchet MS" w:eastAsia="Times New Roman" w:hAnsi="Trebuchet MS" w:cs="Trebuchet MS"/>
      <w:b/>
      <w:bCs/>
      <w:sz w:val="32"/>
      <w:szCs w:val="32"/>
      <w:lang w:eastAsia="ru-RU"/>
    </w:rPr>
  </w:style>
  <w:style w:type="character" w:customStyle="1" w:styleId="50">
    <w:name w:val="Заголовок 5 Знак"/>
    <w:basedOn w:val="a0"/>
    <w:link w:val="5"/>
    <w:uiPriority w:val="99"/>
    <w:semiHidden/>
    <w:rsid w:val="00DA21D9"/>
    <w:rPr>
      <w:rFonts w:ascii="Cambria" w:eastAsia="Times New Roman" w:hAnsi="Cambria" w:cs="Cambria"/>
      <w:color w:val="243F60"/>
      <w:lang w:eastAsia="ru-RU"/>
    </w:rPr>
  </w:style>
  <w:style w:type="numbering" w:customStyle="1" w:styleId="11">
    <w:name w:val="Нет списка1"/>
    <w:next w:val="a2"/>
    <w:uiPriority w:val="99"/>
    <w:semiHidden/>
    <w:unhideWhenUsed/>
    <w:rsid w:val="00DA21D9"/>
  </w:style>
  <w:style w:type="character" w:styleId="a3">
    <w:name w:val="Hyperlink"/>
    <w:basedOn w:val="a0"/>
    <w:uiPriority w:val="99"/>
    <w:semiHidden/>
    <w:unhideWhenUsed/>
    <w:rsid w:val="00DA21D9"/>
    <w:rPr>
      <w:rFonts w:ascii="Times New Roman" w:hAnsi="Times New Roman" w:cs="Times New Roman" w:hint="default"/>
      <w:strike w:val="0"/>
      <w:dstrike w:val="0"/>
      <w:color w:val="auto"/>
      <w:u w:val="none"/>
      <w:effect w:val="none"/>
    </w:rPr>
  </w:style>
  <w:style w:type="character" w:styleId="a4">
    <w:name w:val="FollowedHyperlink"/>
    <w:basedOn w:val="a0"/>
    <w:uiPriority w:val="99"/>
    <w:semiHidden/>
    <w:unhideWhenUsed/>
    <w:rsid w:val="00DA21D9"/>
    <w:rPr>
      <w:color w:val="800080" w:themeColor="followedHyperlink"/>
      <w:u w:val="single"/>
    </w:rPr>
  </w:style>
  <w:style w:type="character" w:styleId="a5">
    <w:name w:val="Strong"/>
    <w:basedOn w:val="a0"/>
    <w:uiPriority w:val="99"/>
    <w:qFormat/>
    <w:rsid w:val="00DA21D9"/>
    <w:rPr>
      <w:rFonts w:ascii="Times New Roman" w:hAnsi="Times New Roman" w:cs="Times New Roman" w:hint="default"/>
      <w:b/>
      <w:bCs/>
    </w:rPr>
  </w:style>
  <w:style w:type="paragraph" w:styleId="a6">
    <w:name w:val="Normal (Web)"/>
    <w:basedOn w:val="a"/>
    <w:uiPriority w:val="99"/>
    <w:semiHidden/>
    <w:unhideWhenUsed/>
    <w:rsid w:val="00DA21D9"/>
    <w:pPr>
      <w:spacing w:after="0" w:line="240" w:lineRule="auto"/>
    </w:pPr>
    <w:rPr>
      <w:rFonts w:ascii="Calibri" w:eastAsia="Times New Roman" w:hAnsi="Calibri" w:cs="Calibri"/>
      <w:sz w:val="24"/>
      <w:szCs w:val="24"/>
      <w:lang w:eastAsia="ru-RU"/>
    </w:rPr>
  </w:style>
  <w:style w:type="paragraph" w:styleId="a7">
    <w:name w:val="header"/>
    <w:basedOn w:val="a"/>
    <w:link w:val="a8"/>
    <w:uiPriority w:val="99"/>
    <w:semiHidden/>
    <w:unhideWhenUsed/>
    <w:rsid w:val="00DA21D9"/>
    <w:pPr>
      <w:tabs>
        <w:tab w:val="center" w:pos="4677"/>
        <w:tab w:val="right" w:pos="9355"/>
      </w:tabs>
      <w:spacing w:after="0" w:line="240" w:lineRule="auto"/>
    </w:pPr>
    <w:rPr>
      <w:rFonts w:ascii="Calibri" w:eastAsia="Times New Roman" w:hAnsi="Calibri" w:cs="Calibri"/>
      <w:lang w:eastAsia="ru-RU"/>
    </w:rPr>
  </w:style>
  <w:style w:type="character" w:customStyle="1" w:styleId="a8">
    <w:name w:val="Верхний колонтитул Знак"/>
    <w:basedOn w:val="a0"/>
    <w:link w:val="a7"/>
    <w:uiPriority w:val="99"/>
    <w:semiHidden/>
    <w:rsid w:val="00DA21D9"/>
    <w:rPr>
      <w:rFonts w:ascii="Calibri" w:eastAsia="Times New Roman" w:hAnsi="Calibri" w:cs="Calibri"/>
      <w:lang w:eastAsia="ru-RU"/>
    </w:rPr>
  </w:style>
  <w:style w:type="paragraph" w:styleId="a9">
    <w:name w:val="footer"/>
    <w:basedOn w:val="a"/>
    <w:link w:val="aa"/>
    <w:uiPriority w:val="99"/>
    <w:unhideWhenUsed/>
    <w:rsid w:val="00DA21D9"/>
    <w:pPr>
      <w:tabs>
        <w:tab w:val="center" w:pos="4677"/>
        <w:tab w:val="right" w:pos="9355"/>
      </w:tabs>
      <w:spacing w:after="0" w:line="240" w:lineRule="auto"/>
    </w:pPr>
    <w:rPr>
      <w:rFonts w:ascii="Calibri" w:eastAsia="Times New Roman" w:hAnsi="Calibri" w:cs="Calibri"/>
      <w:sz w:val="24"/>
      <w:szCs w:val="24"/>
      <w:lang w:eastAsia="ru-RU"/>
    </w:rPr>
  </w:style>
  <w:style w:type="character" w:customStyle="1" w:styleId="aa">
    <w:name w:val="Нижний колонтитул Знак"/>
    <w:basedOn w:val="a0"/>
    <w:link w:val="a9"/>
    <w:uiPriority w:val="99"/>
    <w:rsid w:val="00DA21D9"/>
    <w:rPr>
      <w:rFonts w:ascii="Calibri" w:eastAsia="Times New Roman" w:hAnsi="Calibri" w:cs="Calibri"/>
      <w:sz w:val="24"/>
      <w:szCs w:val="24"/>
      <w:lang w:eastAsia="ru-RU"/>
    </w:rPr>
  </w:style>
  <w:style w:type="paragraph" w:styleId="ab">
    <w:name w:val="Title"/>
    <w:basedOn w:val="a"/>
    <w:link w:val="ac"/>
    <w:uiPriority w:val="99"/>
    <w:qFormat/>
    <w:rsid w:val="00DA21D9"/>
    <w:pPr>
      <w:spacing w:after="0" w:line="240" w:lineRule="auto"/>
      <w:jc w:val="center"/>
    </w:pPr>
    <w:rPr>
      <w:rFonts w:ascii="Times New Roman" w:eastAsia="Calibri" w:hAnsi="Times New Roman" w:cs="Times New Roman"/>
      <w:sz w:val="28"/>
      <w:szCs w:val="28"/>
      <w:lang w:eastAsia="ru-RU"/>
    </w:rPr>
  </w:style>
  <w:style w:type="character" w:customStyle="1" w:styleId="ac">
    <w:name w:val="Название Знак"/>
    <w:basedOn w:val="a0"/>
    <w:link w:val="ab"/>
    <w:uiPriority w:val="99"/>
    <w:rsid w:val="00DA21D9"/>
    <w:rPr>
      <w:rFonts w:ascii="Times New Roman" w:eastAsia="Calibri" w:hAnsi="Times New Roman" w:cs="Times New Roman"/>
      <w:sz w:val="28"/>
      <w:szCs w:val="28"/>
      <w:lang w:eastAsia="ru-RU"/>
    </w:rPr>
  </w:style>
  <w:style w:type="paragraph" w:styleId="ad">
    <w:name w:val="Body Text Indent"/>
    <w:basedOn w:val="a"/>
    <w:link w:val="ae"/>
    <w:uiPriority w:val="99"/>
    <w:semiHidden/>
    <w:unhideWhenUsed/>
    <w:rsid w:val="00DA21D9"/>
    <w:pPr>
      <w:spacing w:after="120" w:line="240" w:lineRule="auto"/>
      <w:ind w:left="283"/>
    </w:pPr>
    <w:rPr>
      <w:rFonts w:ascii="Calibri" w:eastAsia="Times New Roman" w:hAnsi="Calibri" w:cs="Calibri"/>
      <w:sz w:val="24"/>
      <w:szCs w:val="24"/>
      <w:lang w:eastAsia="ru-RU"/>
    </w:rPr>
  </w:style>
  <w:style w:type="character" w:customStyle="1" w:styleId="ae">
    <w:name w:val="Основной текст с отступом Знак"/>
    <w:basedOn w:val="a0"/>
    <w:link w:val="ad"/>
    <w:uiPriority w:val="99"/>
    <w:semiHidden/>
    <w:rsid w:val="00DA21D9"/>
    <w:rPr>
      <w:rFonts w:ascii="Calibri" w:eastAsia="Times New Roman" w:hAnsi="Calibri" w:cs="Calibri"/>
      <w:sz w:val="24"/>
      <w:szCs w:val="24"/>
      <w:lang w:eastAsia="ru-RU"/>
    </w:rPr>
  </w:style>
  <w:style w:type="paragraph" w:styleId="21">
    <w:name w:val="Body Text Indent 2"/>
    <w:basedOn w:val="a"/>
    <w:link w:val="22"/>
    <w:uiPriority w:val="99"/>
    <w:semiHidden/>
    <w:unhideWhenUsed/>
    <w:rsid w:val="00DA21D9"/>
    <w:pPr>
      <w:spacing w:after="0" w:line="240" w:lineRule="auto"/>
      <w:ind w:firstLine="540"/>
    </w:pPr>
    <w:rPr>
      <w:rFonts w:ascii="Calibri" w:eastAsia="Times New Roman" w:hAnsi="Calibri" w:cs="Calibri"/>
      <w:sz w:val="28"/>
      <w:szCs w:val="28"/>
      <w:lang w:eastAsia="ru-RU"/>
    </w:rPr>
  </w:style>
  <w:style w:type="character" w:customStyle="1" w:styleId="22">
    <w:name w:val="Основной текст с отступом 2 Знак"/>
    <w:basedOn w:val="a0"/>
    <w:link w:val="21"/>
    <w:uiPriority w:val="99"/>
    <w:semiHidden/>
    <w:rsid w:val="00DA21D9"/>
    <w:rPr>
      <w:rFonts w:ascii="Calibri" w:eastAsia="Times New Roman" w:hAnsi="Calibri" w:cs="Calibri"/>
      <w:sz w:val="28"/>
      <w:szCs w:val="28"/>
      <w:lang w:eastAsia="ru-RU"/>
    </w:rPr>
  </w:style>
  <w:style w:type="paragraph" w:styleId="af">
    <w:name w:val="List Paragraph"/>
    <w:basedOn w:val="a"/>
    <w:uiPriority w:val="1"/>
    <w:qFormat/>
    <w:rsid w:val="00DA21D9"/>
    <w:pPr>
      <w:ind w:left="720"/>
    </w:pPr>
    <w:rPr>
      <w:rFonts w:ascii="Calibri" w:eastAsia="Times New Roman" w:hAnsi="Calibri" w:cs="Calibri"/>
      <w:lang w:eastAsia="ru-RU"/>
    </w:rPr>
  </w:style>
  <w:style w:type="paragraph" w:customStyle="1" w:styleId="c1">
    <w:name w:val="c1"/>
    <w:basedOn w:val="a"/>
    <w:uiPriority w:val="99"/>
    <w:rsid w:val="00DA21D9"/>
    <w:pPr>
      <w:spacing w:before="90" w:after="90" w:line="240" w:lineRule="auto"/>
    </w:pPr>
    <w:rPr>
      <w:rFonts w:ascii="Calibri" w:eastAsia="Times New Roman" w:hAnsi="Calibri" w:cs="Calibri"/>
      <w:sz w:val="24"/>
      <w:szCs w:val="24"/>
      <w:lang w:eastAsia="ru-RU"/>
    </w:rPr>
  </w:style>
  <w:style w:type="paragraph" w:customStyle="1" w:styleId="c7">
    <w:name w:val="c7"/>
    <w:basedOn w:val="a"/>
    <w:uiPriority w:val="99"/>
    <w:rsid w:val="00DA21D9"/>
    <w:pPr>
      <w:spacing w:before="90" w:after="90" w:line="240" w:lineRule="auto"/>
    </w:pPr>
    <w:rPr>
      <w:rFonts w:ascii="Calibri" w:eastAsia="Times New Roman" w:hAnsi="Calibri" w:cs="Calibri"/>
      <w:sz w:val="24"/>
      <w:szCs w:val="24"/>
      <w:lang w:eastAsia="ru-RU"/>
    </w:rPr>
  </w:style>
  <w:style w:type="paragraph" w:customStyle="1" w:styleId="c5">
    <w:name w:val="c5"/>
    <w:basedOn w:val="a"/>
    <w:uiPriority w:val="99"/>
    <w:rsid w:val="00DA21D9"/>
    <w:pPr>
      <w:spacing w:before="90" w:after="90" w:line="240" w:lineRule="auto"/>
    </w:pPr>
    <w:rPr>
      <w:rFonts w:ascii="Calibri" w:eastAsia="Times New Roman" w:hAnsi="Calibri" w:cs="Calibri"/>
      <w:sz w:val="24"/>
      <w:szCs w:val="24"/>
      <w:lang w:eastAsia="ru-RU"/>
    </w:rPr>
  </w:style>
  <w:style w:type="paragraph" w:customStyle="1" w:styleId="c26">
    <w:name w:val="c26"/>
    <w:basedOn w:val="a"/>
    <w:uiPriority w:val="99"/>
    <w:rsid w:val="00DA21D9"/>
    <w:pPr>
      <w:spacing w:before="90" w:after="90" w:line="240" w:lineRule="auto"/>
    </w:pPr>
    <w:rPr>
      <w:rFonts w:ascii="Calibri" w:eastAsia="Times New Roman" w:hAnsi="Calibri" w:cs="Calibri"/>
      <w:sz w:val="24"/>
      <w:szCs w:val="24"/>
      <w:lang w:eastAsia="ru-RU"/>
    </w:rPr>
  </w:style>
  <w:style w:type="paragraph" w:customStyle="1" w:styleId="12">
    <w:name w:val="Знак1 Знак Знак Знак"/>
    <w:basedOn w:val="a"/>
    <w:uiPriority w:val="99"/>
    <w:rsid w:val="00DA21D9"/>
    <w:pPr>
      <w:spacing w:after="160" w:line="240" w:lineRule="exact"/>
    </w:pPr>
    <w:rPr>
      <w:rFonts w:ascii="Verdana" w:eastAsia="Times New Roman" w:hAnsi="Verdana" w:cs="Verdana"/>
      <w:sz w:val="20"/>
      <w:szCs w:val="20"/>
      <w:lang w:val="en-US"/>
    </w:rPr>
  </w:style>
  <w:style w:type="paragraph" w:customStyle="1" w:styleId="13">
    <w:name w:val="Абзац списка1"/>
    <w:basedOn w:val="a"/>
    <w:uiPriority w:val="99"/>
    <w:rsid w:val="00DA21D9"/>
    <w:pPr>
      <w:ind w:left="720"/>
    </w:pPr>
    <w:rPr>
      <w:rFonts w:ascii="Calibri" w:eastAsia="Times New Roman" w:hAnsi="Calibri" w:cs="Calibri"/>
      <w:lang w:eastAsia="ru-RU"/>
    </w:rPr>
  </w:style>
  <w:style w:type="paragraph" w:customStyle="1" w:styleId="23">
    <w:name w:val="Абзац списка2"/>
    <w:basedOn w:val="a"/>
    <w:uiPriority w:val="99"/>
    <w:rsid w:val="00DA21D9"/>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eastAsia="ru-RU"/>
    </w:rPr>
  </w:style>
  <w:style w:type="character" w:styleId="af0">
    <w:name w:val="page number"/>
    <w:basedOn w:val="a0"/>
    <w:uiPriority w:val="99"/>
    <w:semiHidden/>
    <w:unhideWhenUsed/>
    <w:rsid w:val="00DA21D9"/>
    <w:rPr>
      <w:rFonts w:ascii="Times New Roman" w:hAnsi="Times New Roman" w:cs="Times New Roman" w:hint="default"/>
    </w:rPr>
  </w:style>
  <w:style w:type="character" w:customStyle="1" w:styleId="c3">
    <w:name w:val="c3"/>
    <w:basedOn w:val="a0"/>
    <w:uiPriority w:val="99"/>
    <w:rsid w:val="00DA21D9"/>
    <w:rPr>
      <w:rFonts w:ascii="Times New Roman" w:hAnsi="Times New Roman" w:cs="Times New Roman" w:hint="default"/>
    </w:rPr>
  </w:style>
  <w:style w:type="character" w:customStyle="1" w:styleId="c2">
    <w:name w:val="c2"/>
    <w:basedOn w:val="a0"/>
    <w:uiPriority w:val="99"/>
    <w:rsid w:val="00DA21D9"/>
    <w:rPr>
      <w:rFonts w:ascii="Times New Roman" w:hAnsi="Times New Roman" w:cs="Times New Roman" w:hint="default"/>
    </w:rPr>
  </w:style>
  <w:style w:type="character" w:customStyle="1" w:styleId="c28">
    <w:name w:val="c28"/>
    <w:basedOn w:val="a0"/>
    <w:uiPriority w:val="99"/>
    <w:rsid w:val="00DA21D9"/>
    <w:rPr>
      <w:rFonts w:ascii="Times New Roman" w:hAnsi="Times New Roman" w:cs="Times New Roman" w:hint="default"/>
    </w:rPr>
  </w:style>
  <w:style w:type="character" w:customStyle="1" w:styleId="210">
    <w:name w:val="Основной текст с отступом 2 Знак1"/>
    <w:basedOn w:val="a0"/>
    <w:uiPriority w:val="99"/>
    <w:semiHidden/>
    <w:rsid w:val="00DA21D9"/>
    <w:rPr>
      <w:rFonts w:ascii="Calibri" w:eastAsia="Times New Roman" w:hAnsi="Calibri" w:cs="Calibri" w:hint="default"/>
      <w:lang w:eastAsia="ru-RU"/>
    </w:rPr>
  </w:style>
  <w:style w:type="paragraph" w:styleId="af1">
    <w:name w:val="Body Text"/>
    <w:basedOn w:val="a"/>
    <w:link w:val="af2"/>
    <w:uiPriority w:val="99"/>
    <w:unhideWhenUsed/>
    <w:rsid w:val="0046034F"/>
    <w:pPr>
      <w:spacing w:after="120"/>
    </w:pPr>
  </w:style>
  <w:style w:type="character" w:customStyle="1" w:styleId="af2">
    <w:name w:val="Основной текст Знак"/>
    <w:basedOn w:val="a0"/>
    <w:link w:val="af1"/>
    <w:uiPriority w:val="99"/>
    <w:rsid w:val="0046034F"/>
  </w:style>
  <w:style w:type="paragraph" w:customStyle="1" w:styleId="24">
    <w:name w:val="Обычный2"/>
    <w:rsid w:val="0046034F"/>
    <w:pPr>
      <w:widowControl w:val="0"/>
      <w:spacing w:after="0" w:line="240" w:lineRule="auto"/>
    </w:pPr>
    <w:rPr>
      <w:rFonts w:ascii="Times New Roman" w:eastAsia="Times New Roman" w:hAnsi="Times New Roman" w:cs="Times New Roman"/>
      <w:snapToGrid w:val="0"/>
      <w:sz w:val="20"/>
      <w:szCs w:val="20"/>
      <w:lang w:eastAsia="ru-RU"/>
    </w:rPr>
  </w:style>
  <w:style w:type="paragraph" w:styleId="af3">
    <w:name w:val="No Spacing"/>
    <w:uiPriority w:val="1"/>
    <w:qFormat/>
    <w:rsid w:val="0046034F"/>
    <w:pPr>
      <w:spacing w:after="0" w:line="240" w:lineRule="auto"/>
    </w:pPr>
    <w:rPr>
      <w:rFonts w:ascii="Calibri" w:eastAsia="Times New Roman" w:hAnsi="Calibri" w:cs="Times New Roman"/>
      <w:lang w:eastAsia="ru-RU"/>
    </w:rPr>
  </w:style>
  <w:style w:type="table" w:styleId="af4">
    <w:name w:val="Table Grid"/>
    <w:basedOn w:val="a1"/>
    <w:uiPriority w:val="59"/>
    <w:rsid w:val="00374B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annotation text"/>
    <w:basedOn w:val="a"/>
    <w:link w:val="af6"/>
    <w:uiPriority w:val="99"/>
    <w:semiHidden/>
    <w:unhideWhenUsed/>
    <w:rsid w:val="00DE6004"/>
    <w:pPr>
      <w:spacing w:line="240" w:lineRule="auto"/>
    </w:pPr>
    <w:rPr>
      <w:sz w:val="20"/>
      <w:szCs w:val="20"/>
    </w:rPr>
  </w:style>
  <w:style w:type="character" w:customStyle="1" w:styleId="af6">
    <w:name w:val="Текст примечания Знак"/>
    <w:basedOn w:val="a0"/>
    <w:link w:val="af5"/>
    <w:uiPriority w:val="99"/>
    <w:semiHidden/>
    <w:rsid w:val="00DE6004"/>
    <w:rPr>
      <w:sz w:val="20"/>
      <w:szCs w:val="20"/>
    </w:rPr>
  </w:style>
  <w:style w:type="paragraph" w:styleId="af7">
    <w:name w:val="annotation subject"/>
    <w:basedOn w:val="af5"/>
    <w:next w:val="af5"/>
    <w:link w:val="af8"/>
    <w:uiPriority w:val="99"/>
    <w:rsid w:val="00DE6004"/>
    <w:pPr>
      <w:spacing w:after="0"/>
      <w:ind w:left="714" w:hanging="357"/>
    </w:pPr>
    <w:rPr>
      <w:rFonts w:ascii="Calibri" w:eastAsia="Times New Roman" w:hAnsi="Calibri" w:cs="Times New Roman"/>
      <w:b/>
      <w:lang w:eastAsia="ru-RU"/>
    </w:rPr>
  </w:style>
  <w:style w:type="character" w:customStyle="1" w:styleId="af8">
    <w:name w:val="Тема примечания Знак"/>
    <w:basedOn w:val="af6"/>
    <w:link w:val="af7"/>
    <w:uiPriority w:val="99"/>
    <w:rsid w:val="00DE6004"/>
    <w:rPr>
      <w:rFonts w:ascii="Calibri" w:eastAsia="Times New Roman" w:hAnsi="Calibri" w:cs="Times New Roman"/>
      <w:b/>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A21D9"/>
    <w:pPr>
      <w:keepNext/>
      <w:keepLines/>
      <w:spacing w:before="480" w:after="0"/>
      <w:outlineLvl w:val="0"/>
    </w:pPr>
    <w:rPr>
      <w:rFonts w:ascii="Cambria" w:eastAsia="Times New Roman" w:hAnsi="Cambria" w:cs="Cambria"/>
      <w:b/>
      <w:bCs/>
      <w:color w:val="365F91"/>
      <w:sz w:val="28"/>
      <w:szCs w:val="28"/>
      <w:lang w:eastAsia="ru-RU"/>
    </w:rPr>
  </w:style>
  <w:style w:type="paragraph" w:styleId="2">
    <w:name w:val="heading 2"/>
    <w:basedOn w:val="a"/>
    <w:link w:val="20"/>
    <w:uiPriority w:val="99"/>
    <w:semiHidden/>
    <w:unhideWhenUsed/>
    <w:qFormat/>
    <w:rsid w:val="00DA21D9"/>
    <w:pPr>
      <w:pBdr>
        <w:bottom w:val="single" w:sz="6" w:space="0" w:color="D6DDB9"/>
      </w:pBdr>
      <w:spacing w:before="120" w:after="120" w:line="240" w:lineRule="auto"/>
      <w:outlineLvl w:val="1"/>
    </w:pPr>
    <w:rPr>
      <w:rFonts w:ascii="Trebuchet MS" w:eastAsia="Times New Roman" w:hAnsi="Trebuchet MS" w:cs="Trebuchet MS"/>
      <w:b/>
      <w:bCs/>
      <w:sz w:val="32"/>
      <w:szCs w:val="32"/>
      <w:lang w:eastAsia="ru-RU"/>
    </w:rPr>
  </w:style>
  <w:style w:type="paragraph" w:styleId="5">
    <w:name w:val="heading 5"/>
    <w:basedOn w:val="a"/>
    <w:next w:val="a"/>
    <w:link w:val="50"/>
    <w:uiPriority w:val="99"/>
    <w:semiHidden/>
    <w:unhideWhenUsed/>
    <w:qFormat/>
    <w:rsid w:val="00DA21D9"/>
    <w:pPr>
      <w:keepNext/>
      <w:keepLines/>
      <w:spacing w:before="200" w:after="0"/>
      <w:outlineLvl w:val="4"/>
    </w:pPr>
    <w:rPr>
      <w:rFonts w:ascii="Cambria" w:eastAsia="Times New Roman" w:hAnsi="Cambria" w:cs="Cambria"/>
      <w:color w:val="243F6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A21D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9"/>
    <w:semiHidden/>
    <w:rsid w:val="00DA21D9"/>
    <w:rPr>
      <w:rFonts w:ascii="Trebuchet MS" w:eastAsia="Times New Roman" w:hAnsi="Trebuchet MS" w:cs="Trebuchet MS"/>
      <w:b/>
      <w:bCs/>
      <w:sz w:val="32"/>
      <w:szCs w:val="32"/>
      <w:lang w:eastAsia="ru-RU"/>
    </w:rPr>
  </w:style>
  <w:style w:type="character" w:customStyle="1" w:styleId="50">
    <w:name w:val="Заголовок 5 Знак"/>
    <w:basedOn w:val="a0"/>
    <w:link w:val="5"/>
    <w:uiPriority w:val="99"/>
    <w:semiHidden/>
    <w:rsid w:val="00DA21D9"/>
    <w:rPr>
      <w:rFonts w:ascii="Cambria" w:eastAsia="Times New Roman" w:hAnsi="Cambria" w:cs="Cambria"/>
      <w:color w:val="243F60"/>
      <w:lang w:eastAsia="ru-RU"/>
    </w:rPr>
  </w:style>
  <w:style w:type="numbering" w:customStyle="1" w:styleId="11">
    <w:name w:val="Нет списка1"/>
    <w:next w:val="a2"/>
    <w:uiPriority w:val="99"/>
    <w:semiHidden/>
    <w:unhideWhenUsed/>
    <w:rsid w:val="00DA21D9"/>
  </w:style>
  <w:style w:type="character" w:styleId="a3">
    <w:name w:val="Hyperlink"/>
    <w:basedOn w:val="a0"/>
    <w:uiPriority w:val="99"/>
    <w:semiHidden/>
    <w:unhideWhenUsed/>
    <w:rsid w:val="00DA21D9"/>
    <w:rPr>
      <w:rFonts w:ascii="Times New Roman" w:hAnsi="Times New Roman" w:cs="Times New Roman" w:hint="default"/>
      <w:strike w:val="0"/>
      <w:dstrike w:val="0"/>
      <w:color w:val="auto"/>
      <w:u w:val="none"/>
      <w:effect w:val="none"/>
    </w:rPr>
  </w:style>
  <w:style w:type="character" w:styleId="a4">
    <w:name w:val="FollowedHyperlink"/>
    <w:basedOn w:val="a0"/>
    <w:uiPriority w:val="99"/>
    <w:semiHidden/>
    <w:unhideWhenUsed/>
    <w:rsid w:val="00DA21D9"/>
    <w:rPr>
      <w:color w:val="800080" w:themeColor="followedHyperlink"/>
      <w:u w:val="single"/>
    </w:rPr>
  </w:style>
  <w:style w:type="character" w:styleId="a5">
    <w:name w:val="Strong"/>
    <w:basedOn w:val="a0"/>
    <w:uiPriority w:val="99"/>
    <w:qFormat/>
    <w:rsid w:val="00DA21D9"/>
    <w:rPr>
      <w:rFonts w:ascii="Times New Roman" w:hAnsi="Times New Roman" w:cs="Times New Roman" w:hint="default"/>
      <w:b/>
      <w:bCs/>
    </w:rPr>
  </w:style>
  <w:style w:type="paragraph" w:styleId="a6">
    <w:name w:val="Normal (Web)"/>
    <w:basedOn w:val="a"/>
    <w:uiPriority w:val="99"/>
    <w:semiHidden/>
    <w:unhideWhenUsed/>
    <w:rsid w:val="00DA21D9"/>
    <w:pPr>
      <w:spacing w:after="0" w:line="240" w:lineRule="auto"/>
    </w:pPr>
    <w:rPr>
      <w:rFonts w:ascii="Calibri" w:eastAsia="Times New Roman" w:hAnsi="Calibri" w:cs="Calibri"/>
      <w:sz w:val="24"/>
      <w:szCs w:val="24"/>
      <w:lang w:eastAsia="ru-RU"/>
    </w:rPr>
  </w:style>
  <w:style w:type="paragraph" w:styleId="a7">
    <w:name w:val="header"/>
    <w:basedOn w:val="a"/>
    <w:link w:val="a8"/>
    <w:uiPriority w:val="99"/>
    <w:semiHidden/>
    <w:unhideWhenUsed/>
    <w:rsid w:val="00DA21D9"/>
    <w:pPr>
      <w:tabs>
        <w:tab w:val="center" w:pos="4677"/>
        <w:tab w:val="right" w:pos="9355"/>
      </w:tabs>
      <w:spacing w:after="0" w:line="240" w:lineRule="auto"/>
    </w:pPr>
    <w:rPr>
      <w:rFonts w:ascii="Calibri" w:eastAsia="Times New Roman" w:hAnsi="Calibri" w:cs="Calibri"/>
      <w:lang w:eastAsia="ru-RU"/>
    </w:rPr>
  </w:style>
  <w:style w:type="character" w:customStyle="1" w:styleId="a8">
    <w:name w:val="Верхний колонтитул Знак"/>
    <w:basedOn w:val="a0"/>
    <w:link w:val="a7"/>
    <w:uiPriority w:val="99"/>
    <w:semiHidden/>
    <w:rsid w:val="00DA21D9"/>
    <w:rPr>
      <w:rFonts w:ascii="Calibri" w:eastAsia="Times New Roman" w:hAnsi="Calibri" w:cs="Calibri"/>
      <w:lang w:eastAsia="ru-RU"/>
    </w:rPr>
  </w:style>
  <w:style w:type="paragraph" w:styleId="a9">
    <w:name w:val="footer"/>
    <w:basedOn w:val="a"/>
    <w:link w:val="aa"/>
    <w:uiPriority w:val="99"/>
    <w:semiHidden/>
    <w:unhideWhenUsed/>
    <w:rsid w:val="00DA21D9"/>
    <w:pPr>
      <w:tabs>
        <w:tab w:val="center" w:pos="4677"/>
        <w:tab w:val="right" w:pos="9355"/>
      </w:tabs>
      <w:spacing w:after="0" w:line="240" w:lineRule="auto"/>
    </w:pPr>
    <w:rPr>
      <w:rFonts w:ascii="Calibri" w:eastAsia="Times New Roman" w:hAnsi="Calibri" w:cs="Calibri"/>
      <w:sz w:val="24"/>
      <w:szCs w:val="24"/>
      <w:lang w:eastAsia="ru-RU"/>
    </w:rPr>
  </w:style>
  <w:style w:type="character" w:customStyle="1" w:styleId="aa">
    <w:name w:val="Нижний колонтитул Знак"/>
    <w:basedOn w:val="a0"/>
    <w:link w:val="a9"/>
    <w:uiPriority w:val="99"/>
    <w:semiHidden/>
    <w:rsid w:val="00DA21D9"/>
    <w:rPr>
      <w:rFonts w:ascii="Calibri" w:eastAsia="Times New Roman" w:hAnsi="Calibri" w:cs="Calibri"/>
      <w:sz w:val="24"/>
      <w:szCs w:val="24"/>
      <w:lang w:eastAsia="ru-RU"/>
    </w:rPr>
  </w:style>
  <w:style w:type="paragraph" w:styleId="ab">
    <w:name w:val="Title"/>
    <w:basedOn w:val="a"/>
    <w:link w:val="ac"/>
    <w:uiPriority w:val="99"/>
    <w:qFormat/>
    <w:rsid w:val="00DA21D9"/>
    <w:pPr>
      <w:spacing w:after="0" w:line="240" w:lineRule="auto"/>
      <w:jc w:val="center"/>
    </w:pPr>
    <w:rPr>
      <w:rFonts w:ascii="Times New Roman" w:eastAsia="Calibri" w:hAnsi="Times New Roman" w:cs="Times New Roman"/>
      <w:sz w:val="28"/>
      <w:szCs w:val="28"/>
      <w:lang w:eastAsia="ru-RU"/>
    </w:rPr>
  </w:style>
  <w:style w:type="character" w:customStyle="1" w:styleId="ac">
    <w:name w:val="Название Знак"/>
    <w:basedOn w:val="a0"/>
    <w:link w:val="ab"/>
    <w:uiPriority w:val="99"/>
    <w:rsid w:val="00DA21D9"/>
    <w:rPr>
      <w:rFonts w:ascii="Times New Roman" w:eastAsia="Calibri" w:hAnsi="Times New Roman" w:cs="Times New Roman"/>
      <w:sz w:val="28"/>
      <w:szCs w:val="28"/>
      <w:lang w:eastAsia="ru-RU"/>
    </w:rPr>
  </w:style>
  <w:style w:type="paragraph" w:styleId="ad">
    <w:name w:val="Body Text Indent"/>
    <w:basedOn w:val="a"/>
    <w:link w:val="ae"/>
    <w:uiPriority w:val="99"/>
    <w:semiHidden/>
    <w:unhideWhenUsed/>
    <w:rsid w:val="00DA21D9"/>
    <w:pPr>
      <w:spacing w:after="120" w:line="240" w:lineRule="auto"/>
      <w:ind w:left="283"/>
    </w:pPr>
    <w:rPr>
      <w:rFonts w:ascii="Calibri" w:eastAsia="Times New Roman" w:hAnsi="Calibri" w:cs="Calibri"/>
      <w:sz w:val="24"/>
      <w:szCs w:val="24"/>
      <w:lang w:eastAsia="ru-RU"/>
    </w:rPr>
  </w:style>
  <w:style w:type="character" w:customStyle="1" w:styleId="ae">
    <w:name w:val="Основной текст с отступом Знак"/>
    <w:basedOn w:val="a0"/>
    <w:link w:val="ad"/>
    <w:uiPriority w:val="99"/>
    <w:semiHidden/>
    <w:rsid w:val="00DA21D9"/>
    <w:rPr>
      <w:rFonts w:ascii="Calibri" w:eastAsia="Times New Roman" w:hAnsi="Calibri" w:cs="Calibri"/>
      <w:sz w:val="24"/>
      <w:szCs w:val="24"/>
      <w:lang w:eastAsia="ru-RU"/>
    </w:rPr>
  </w:style>
  <w:style w:type="paragraph" w:styleId="21">
    <w:name w:val="Body Text Indent 2"/>
    <w:basedOn w:val="a"/>
    <w:link w:val="22"/>
    <w:uiPriority w:val="99"/>
    <w:semiHidden/>
    <w:unhideWhenUsed/>
    <w:rsid w:val="00DA21D9"/>
    <w:pPr>
      <w:spacing w:after="0" w:line="240" w:lineRule="auto"/>
      <w:ind w:firstLine="540"/>
    </w:pPr>
    <w:rPr>
      <w:rFonts w:ascii="Calibri" w:eastAsia="Times New Roman" w:hAnsi="Calibri" w:cs="Calibri"/>
      <w:sz w:val="28"/>
      <w:szCs w:val="28"/>
      <w:lang w:eastAsia="ru-RU"/>
    </w:rPr>
  </w:style>
  <w:style w:type="character" w:customStyle="1" w:styleId="22">
    <w:name w:val="Основной текст с отступом 2 Знак"/>
    <w:basedOn w:val="a0"/>
    <w:link w:val="21"/>
    <w:uiPriority w:val="99"/>
    <w:semiHidden/>
    <w:rsid w:val="00DA21D9"/>
    <w:rPr>
      <w:rFonts w:ascii="Calibri" w:eastAsia="Times New Roman" w:hAnsi="Calibri" w:cs="Calibri"/>
      <w:sz w:val="28"/>
      <w:szCs w:val="28"/>
      <w:lang w:eastAsia="ru-RU"/>
    </w:rPr>
  </w:style>
  <w:style w:type="paragraph" w:styleId="af">
    <w:name w:val="List Paragraph"/>
    <w:basedOn w:val="a"/>
    <w:uiPriority w:val="99"/>
    <w:qFormat/>
    <w:rsid w:val="00DA21D9"/>
    <w:pPr>
      <w:ind w:left="720"/>
    </w:pPr>
    <w:rPr>
      <w:rFonts w:ascii="Calibri" w:eastAsia="Times New Roman" w:hAnsi="Calibri" w:cs="Calibri"/>
      <w:lang w:eastAsia="ru-RU"/>
    </w:rPr>
  </w:style>
  <w:style w:type="paragraph" w:customStyle="1" w:styleId="c1">
    <w:name w:val="c1"/>
    <w:basedOn w:val="a"/>
    <w:uiPriority w:val="99"/>
    <w:rsid w:val="00DA21D9"/>
    <w:pPr>
      <w:spacing w:before="90" w:after="90" w:line="240" w:lineRule="auto"/>
    </w:pPr>
    <w:rPr>
      <w:rFonts w:ascii="Calibri" w:eastAsia="Times New Roman" w:hAnsi="Calibri" w:cs="Calibri"/>
      <w:sz w:val="24"/>
      <w:szCs w:val="24"/>
      <w:lang w:eastAsia="ru-RU"/>
    </w:rPr>
  </w:style>
  <w:style w:type="paragraph" w:customStyle="1" w:styleId="c7">
    <w:name w:val="c7"/>
    <w:basedOn w:val="a"/>
    <w:uiPriority w:val="99"/>
    <w:rsid w:val="00DA21D9"/>
    <w:pPr>
      <w:spacing w:before="90" w:after="90" w:line="240" w:lineRule="auto"/>
    </w:pPr>
    <w:rPr>
      <w:rFonts w:ascii="Calibri" w:eastAsia="Times New Roman" w:hAnsi="Calibri" w:cs="Calibri"/>
      <w:sz w:val="24"/>
      <w:szCs w:val="24"/>
      <w:lang w:eastAsia="ru-RU"/>
    </w:rPr>
  </w:style>
  <w:style w:type="paragraph" w:customStyle="1" w:styleId="c5">
    <w:name w:val="c5"/>
    <w:basedOn w:val="a"/>
    <w:uiPriority w:val="99"/>
    <w:rsid w:val="00DA21D9"/>
    <w:pPr>
      <w:spacing w:before="90" w:after="90" w:line="240" w:lineRule="auto"/>
    </w:pPr>
    <w:rPr>
      <w:rFonts w:ascii="Calibri" w:eastAsia="Times New Roman" w:hAnsi="Calibri" w:cs="Calibri"/>
      <w:sz w:val="24"/>
      <w:szCs w:val="24"/>
      <w:lang w:eastAsia="ru-RU"/>
    </w:rPr>
  </w:style>
  <w:style w:type="paragraph" w:customStyle="1" w:styleId="c26">
    <w:name w:val="c26"/>
    <w:basedOn w:val="a"/>
    <w:uiPriority w:val="99"/>
    <w:rsid w:val="00DA21D9"/>
    <w:pPr>
      <w:spacing w:before="90" w:after="90" w:line="240" w:lineRule="auto"/>
    </w:pPr>
    <w:rPr>
      <w:rFonts w:ascii="Calibri" w:eastAsia="Times New Roman" w:hAnsi="Calibri" w:cs="Calibri"/>
      <w:sz w:val="24"/>
      <w:szCs w:val="24"/>
      <w:lang w:eastAsia="ru-RU"/>
    </w:rPr>
  </w:style>
  <w:style w:type="paragraph" w:customStyle="1" w:styleId="12">
    <w:name w:val="Знак1 Знак Знак Знак"/>
    <w:basedOn w:val="a"/>
    <w:uiPriority w:val="99"/>
    <w:rsid w:val="00DA21D9"/>
    <w:pPr>
      <w:spacing w:after="160" w:line="240" w:lineRule="exact"/>
    </w:pPr>
    <w:rPr>
      <w:rFonts w:ascii="Verdana" w:eastAsia="Times New Roman" w:hAnsi="Verdana" w:cs="Verdana"/>
      <w:sz w:val="20"/>
      <w:szCs w:val="20"/>
      <w:lang w:val="en-US"/>
    </w:rPr>
  </w:style>
  <w:style w:type="paragraph" w:customStyle="1" w:styleId="13">
    <w:name w:val="Абзац списка1"/>
    <w:basedOn w:val="a"/>
    <w:uiPriority w:val="99"/>
    <w:rsid w:val="00DA21D9"/>
    <w:pPr>
      <w:ind w:left="720"/>
    </w:pPr>
    <w:rPr>
      <w:rFonts w:ascii="Calibri" w:eastAsia="Times New Roman" w:hAnsi="Calibri" w:cs="Calibri"/>
      <w:lang w:eastAsia="ru-RU"/>
    </w:rPr>
  </w:style>
  <w:style w:type="paragraph" w:customStyle="1" w:styleId="23">
    <w:name w:val="Абзац списка2"/>
    <w:basedOn w:val="a"/>
    <w:uiPriority w:val="99"/>
    <w:rsid w:val="00DA21D9"/>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eastAsia="ru-RU"/>
    </w:rPr>
  </w:style>
  <w:style w:type="character" w:styleId="af0">
    <w:name w:val="page number"/>
    <w:basedOn w:val="a0"/>
    <w:uiPriority w:val="99"/>
    <w:semiHidden/>
    <w:unhideWhenUsed/>
    <w:rsid w:val="00DA21D9"/>
    <w:rPr>
      <w:rFonts w:ascii="Times New Roman" w:hAnsi="Times New Roman" w:cs="Times New Roman" w:hint="default"/>
    </w:rPr>
  </w:style>
  <w:style w:type="character" w:customStyle="1" w:styleId="c3">
    <w:name w:val="c3"/>
    <w:basedOn w:val="a0"/>
    <w:uiPriority w:val="99"/>
    <w:rsid w:val="00DA21D9"/>
    <w:rPr>
      <w:rFonts w:ascii="Times New Roman" w:hAnsi="Times New Roman" w:cs="Times New Roman" w:hint="default"/>
    </w:rPr>
  </w:style>
  <w:style w:type="character" w:customStyle="1" w:styleId="c2">
    <w:name w:val="c2"/>
    <w:basedOn w:val="a0"/>
    <w:uiPriority w:val="99"/>
    <w:rsid w:val="00DA21D9"/>
    <w:rPr>
      <w:rFonts w:ascii="Times New Roman" w:hAnsi="Times New Roman" w:cs="Times New Roman" w:hint="default"/>
    </w:rPr>
  </w:style>
  <w:style w:type="character" w:customStyle="1" w:styleId="c28">
    <w:name w:val="c28"/>
    <w:basedOn w:val="a0"/>
    <w:uiPriority w:val="99"/>
    <w:rsid w:val="00DA21D9"/>
    <w:rPr>
      <w:rFonts w:ascii="Times New Roman" w:hAnsi="Times New Roman" w:cs="Times New Roman" w:hint="default"/>
    </w:rPr>
  </w:style>
  <w:style w:type="character" w:customStyle="1" w:styleId="210">
    <w:name w:val="Основной текст с отступом 2 Знак1"/>
    <w:basedOn w:val="a0"/>
    <w:uiPriority w:val="99"/>
    <w:semiHidden/>
    <w:rsid w:val="00DA21D9"/>
    <w:rPr>
      <w:rFonts w:ascii="Calibri" w:eastAsia="Times New Roman" w:hAnsi="Calibri" w:cs="Calibri" w:hint="default"/>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urok.ru/prof_p.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rkzan.ru/"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4AF79-53B4-4760-A85E-DC1031E70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2512</Words>
  <Characters>14325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Avrora</dc:creator>
  <cp:keywords/>
  <dc:description/>
  <cp:lastModifiedBy>Zodiak</cp:lastModifiedBy>
  <cp:revision>11</cp:revision>
  <dcterms:created xsi:type="dcterms:W3CDTF">2003-12-31T21:36:00Z</dcterms:created>
  <dcterms:modified xsi:type="dcterms:W3CDTF">2024-11-08T07:47:00Z</dcterms:modified>
</cp:coreProperties>
</file>